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5E27EF28" w:rsidR="000C11AD" w:rsidRPr="0098388F" w:rsidRDefault="00C83F90" w:rsidP="000C11AD">
      <w:pPr>
        <w:jc w:val="both"/>
        <w:rPr>
          <w:sz w:val="28"/>
          <w:szCs w:val="28"/>
        </w:rPr>
      </w:pPr>
      <w:r>
        <w:rPr>
          <w:sz w:val="28"/>
          <w:szCs w:val="28"/>
        </w:rPr>
        <w:t>09.01.</w:t>
      </w:r>
      <w:r w:rsidR="008B7E39">
        <w:rPr>
          <w:sz w:val="28"/>
          <w:szCs w:val="28"/>
        </w:rPr>
        <w:t>2023</w:t>
      </w:r>
      <w:r w:rsidR="000C11AD" w:rsidRPr="00E15E12">
        <w:rPr>
          <w:sz w:val="28"/>
          <w:szCs w:val="28"/>
        </w:rPr>
        <w:t xml:space="preserve">                                                             </w:t>
      </w:r>
      <w:r w:rsidR="00CA7FB4">
        <w:rPr>
          <w:sz w:val="28"/>
          <w:szCs w:val="28"/>
        </w:rPr>
        <w:t xml:space="preserve">      </w:t>
      </w:r>
      <w:r w:rsidR="00B01459">
        <w:rPr>
          <w:sz w:val="28"/>
          <w:szCs w:val="28"/>
        </w:rPr>
        <w:t xml:space="preserve">        </w:t>
      </w:r>
      <w:r w:rsidR="00CA7FB4">
        <w:rPr>
          <w:sz w:val="28"/>
          <w:szCs w:val="28"/>
        </w:rPr>
        <w:t xml:space="preserve">           </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2</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tblGrid>
      <w:tr w:rsidR="000C11AD" w:rsidRPr="00934C5E" w14:paraId="0802CE5F" w14:textId="77777777" w:rsidTr="00092A19">
        <w:trPr>
          <w:trHeight w:val="1578"/>
        </w:trPr>
        <w:tc>
          <w:tcPr>
            <w:tcW w:w="3862"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77777777"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6CD5D71F" w:rsidR="000C11AD" w:rsidRPr="00964FCC" w:rsidRDefault="000C11AD" w:rsidP="000C11AD">
      <w:pPr>
        <w:suppressAutoHyphens/>
        <w:ind w:firstLine="709"/>
        <w:jc w:val="both"/>
        <w:rPr>
          <w:sz w:val="28"/>
          <w:szCs w:val="28"/>
          <w:lang w:eastAsia="ar-SA"/>
        </w:rPr>
      </w:pPr>
      <w:r>
        <w:rPr>
          <w:sz w:val="28"/>
          <w:szCs w:val="28"/>
          <w:lang w:eastAsia="ar-SA"/>
        </w:rPr>
        <w:t>В соответствии с Федеральным законом от 30</w:t>
      </w:r>
      <w:r>
        <w:rPr>
          <w:rStyle w:val="aff0"/>
          <w:sz w:val="28"/>
          <w:szCs w:val="28"/>
        </w:rPr>
        <w:t xml:space="preserve"> декабря 2006 г. № 271-ФЗ </w:t>
      </w:r>
      <w:r w:rsidR="00EB7875">
        <w:rPr>
          <w:rStyle w:val="aff0"/>
          <w:rFonts w:asciiTheme="minorHAnsi" w:hAnsiTheme="minorHAnsi"/>
          <w:sz w:val="28"/>
          <w:szCs w:val="28"/>
        </w:rPr>
        <w:t xml:space="preserve">                   </w:t>
      </w:r>
      <w:r>
        <w:rPr>
          <w:rStyle w:val="aff0"/>
          <w:sz w:val="28"/>
          <w:szCs w:val="28"/>
        </w:rPr>
        <w:t xml:space="preserve">«О розничных рынках и о внесении изменений в Трудовой кодекс Российской Федерации» (с изменениями), Правилами выдачи разрешений на право организации розничного рынка, утвержденными </w:t>
      </w:r>
      <w:r>
        <w:rPr>
          <w:sz w:val="28"/>
          <w:szCs w:val="28"/>
        </w:rPr>
        <w:t xml:space="preserve">постановлением Правительства Российской Федерации от 10 марта 2007 г. № 148 «Об утверждении правил выдачи разрешений на право организации розничного рынка» (с изменениями), </w:t>
      </w:r>
      <w:r w:rsidR="00EB7875">
        <w:rPr>
          <w:sz w:val="28"/>
          <w:szCs w:val="28"/>
        </w:rPr>
        <w:t>приказа комитета экономического развития и инвестиционной деятельности</w:t>
      </w:r>
      <w:r w:rsidR="00DB09CE">
        <w:rPr>
          <w:sz w:val="28"/>
          <w:szCs w:val="28"/>
        </w:rPr>
        <w:t xml:space="preserve"> Ленинградской области от 29</w:t>
      </w:r>
      <w:r w:rsidR="00E54415">
        <w:rPr>
          <w:sz w:val="28"/>
          <w:szCs w:val="28"/>
        </w:rPr>
        <w:t xml:space="preserve"> </w:t>
      </w:r>
      <w:r w:rsidR="00DB09CE">
        <w:rPr>
          <w:sz w:val="28"/>
          <w:szCs w:val="28"/>
        </w:rPr>
        <w:t>ноября</w:t>
      </w:r>
      <w:r w:rsidR="001E2308">
        <w:rPr>
          <w:sz w:val="28"/>
          <w:szCs w:val="28"/>
        </w:rPr>
        <w:t xml:space="preserve"> 2022</w:t>
      </w:r>
      <w:r w:rsidR="00683712">
        <w:rPr>
          <w:sz w:val="28"/>
          <w:szCs w:val="28"/>
        </w:rPr>
        <w:t xml:space="preserve"> г.</w:t>
      </w:r>
      <w:r w:rsidR="00EB7875">
        <w:rPr>
          <w:sz w:val="28"/>
          <w:szCs w:val="28"/>
        </w:rPr>
        <w:t xml:space="preserve"> «</w:t>
      </w:r>
      <w:r w:rsidR="001E2308">
        <w:rPr>
          <w:sz w:val="28"/>
          <w:szCs w:val="28"/>
        </w:rPr>
        <w:t>Методические рекомендации по разработке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7777777" w:rsidR="000C11AD" w:rsidRDefault="000C11AD" w:rsidP="000C11AD">
      <w:pPr>
        <w:pStyle w:val="afd"/>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sz w:val="28"/>
          <w:szCs w:val="28"/>
          <w:lang w:eastAsia="ar-SA"/>
        </w:rPr>
        <w:t>.</w:t>
      </w:r>
    </w:p>
    <w:p w14:paraId="2D945BB8" w14:textId="6BC09334" w:rsidR="000C11AD" w:rsidRPr="00AA4C1B" w:rsidRDefault="000C11AD" w:rsidP="000C11AD">
      <w:pPr>
        <w:pStyle w:val="afd"/>
        <w:spacing w:after="0" w:line="240" w:lineRule="auto"/>
        <w:ind w:left="0" w:firstLine="708"/>
        <w:jc w:val="both"/>
        <w:rPr>
          <w:rFonts w:ascii="Times New Roman" w:hAnsi="Times New Roman"/>
          <w:sz w:val="28"/>
          <w:szCs w:val="28"/>
          <w:lang w:eastAsia="ar-SA"/>
        </w:rPr>
      </w:pPr>
      <w:r w:rsidRPr="00AA4C1B">
        <w:rPr>
          <w:rFonts w:ascii="Times New Roman" w:hAnsi="Times New Roman"/>
          <w:sz w:val="28"/>
          <w:szCs w:val="28"/>
          <w:lang w:eastAsia="ar-SA"/>
        </w:rPr>
        <w:lastRenderedPageBreak/>
        <w:t xml:space="preserve">2. Считать утратившим силу постановление </w:t>
      </w:r>
      <w:r w:rsidR="00AA4C1B" w:rsidRPr="00AA4C1B">
        <w:rPr>
          <w:rFonts w:ascii="Times New Roman" w:hAnsi="Times New Roman"/>
          <w:sz w:val="28"/>
          <w:szCs w:val="28"/>
          <w:lang w:eastAsia="ar-SA"/>
        </w:rPr>
        <w:t>администрации муниципального</w:t>
      </w:r>
      <w:r w:rsidR="00E54415">
        <w:rPr>
          <w:rFonts w:ascii="Times New Roman" w:hAnsi="Times New Roman"/>
          <w:sz w:val="28"/>
          <w:szCs w:val="28"/>
          <w:lang w:eastAsia="ar-SA"/>
        </w:rPr>
        <w:t xml:space="preserve"> образования «Муринское городское</w:t>
      </w:r>
      <w:r w:rsidR="00AA4C1B" w:rsidRPr="00AA4C1B">
        <w:rPr>
          <w:rFonts w:ascii="Times New Roman" w:hAnsi="Times New Roman"/>
          <w:sz w:val="28"/>
          <w:szCs w:val="28"/>
          <w:lang w:eastAsia="ar-SA"/>
        </w:rPr>
        <w:t xml:space="preserve"> поселение» Всеволожского муниципального ра</w:t>
      </w:r>
      <w:r w:rsidR="00DB09CE">
        <w:rPr>
          <w:rFonts w:ascii="Times New Roman" w:hAnsi="Times New Roman"/>
          <w:sz w:val="28"/>
          <w:szCs w:val="28"/>
          <w:lang w:eastAsia="ar-SA"/>
        </w:rPr>
        <w:t>йона Ленинградской области от 22</w:t>
      </w:r>
      <w:r w:rsidR="00E54415">
        <w:rPr>
          <w:rFonts w:ascii="Times New Roman" w:hAnsi="Times New Roman"/>
          <w:sz w:val="28"/>
          <w:szCs w:val="28"/>
          <w:lang w:eastAsia="ar-SA"/>
        </w:rPr>
        <w:t xml:space="preserve"> </w:t>
      </w:r>
      <w:r w:rsidR="00DB09CE">
        <w:rPr>
          <w:rFonts w:ascii="Times New Roman" w:hAnsi="Times New Roman"/>
          <w:sz w:val="28"/>
          <w:szCs w:val="28"/>
          <w:lang w:eastAsia="ar-SA"/>
        </w:rPr>
        <w:t>июля</w:t>
      </w:r>
      <w:r w:rsidR="00E54415">
        <w:rPr>
          <w:rFonts w:ascii="Times New Roman" w:hAnsi="Times New Roman"/>
          <w:sz w:val="28"/>
          <w:szCs w:val="28"/>
          <w:lang w:eastAsia="ar-SA"/>
        </w:rPr>
        <w:t xml:space="preserve"> 2022</w:t>
      </w:r>
      <w:r w:rsidR="00AA4C1B" w:rsidRPr="00AA4C1B">
        <w:rPr>
          <w:rFonts w:ascii="Times New Roman" w:hAnsi="Times New Roman"/>
          <w:sz w:val="28"/>
          <w:szCs w:val="28"/>
          <w:lang w:eastAsia="ar-SA"/>
        </w:rPr>
        <w:t xml:space="preserve"> г. № </w:t>
      </w:r>
      <w:r w:rsidR="00DB09CE">
        <w:rPr>
          <w:rFonts w:ascii="Times New Roman" w:hAnsi="Times New Roman"/>
          <w:sz w:val="28"/>
          <w:szCs w:val="28"/>
          <w:lang w:eastAsia="ar-SA"/>
        </w:rPr>
        <w:t>209</w:t>
      </w:r>
      <w:r w:rsidR="00AA4C1B" w:rsidRPr="00AA4C1B">
        <w:rPr>
          <w:rFonts w:ascii="Times New Roman" w:hAnsi="Times New Roman"/>
          <w:sz w:val="28"/>
          <w:szCs w:val="28"/>
          <w:lang w:eastAsia="ar-SA"/>
        </w:rPr>
        <w:t xml:space="preserve"> «</w:t>
      </w:r>
      <w:r w:rsidR="00E54415">
        <w:rPr>
          <w:rFonts w:ascii="Times New Roman" w:hAnsi="Times New Roman"/>
          <w:sz w:val="28"/>
          <w:szCs w:val="28"/>
          <w:lang w:eastAsia="ar-SA"/>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AA4C1B" w:rsidRPr="00AA4C1B">
        <w:rPr>
          <w:rFonts w:ascii="Times New Roman" w:hAnsi="Times New Roman"/>
          <w:sz w:val="28"/>
          <w:szCs w:val="28"/>
          <w:lang w:eastAsia="ar-SA"/>
        </w:rPr>
        <w:t>».</w:t>
      </w:r>
    </w:p>
    <w:p w14:paraId="2F8F6F05" w14:textId="77777777" w:rsidR="000C11AD" w:rsidRPr="00E840A5" w:rsidRDefault="000C11AD" w:rsidP="000C11AD">
      <w:pPr>
        <w:suppressAutoHyphens/>
        <w:ind w:firstLine="708"/>
        <w:jc w:val="both"/>
        <w:rPr>
          <w:bCs/>
          <w:sz w:val="28"/>
          <w:szCs w:val="28"/>
          <w:lang w:eastAsia="ar-SA"/>
        </w:rPr>
      </w:pPr>
      <w:r>
        <w:rPr>
          <w:bCs/>
          <w:sz w:val="28"/>
          <w:szCs w:val="28"/>
          <w:lang w:eastAsia="ar-SA"/>
        </w:rPr>
        <w:t>3. 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4766A831" w:rsidR="000C11AD" w:rsidRPr="007B67BE" w:rsidRDefault="000C11AD" w:rsidP="000C11AD">
      <w:pPr>
        <w:pStyle w:val="afd"/>
        <w:spacing w:after="0" w:line="240" w:lineRule="auto"/>
        <w:ind w:left="0" w:firstLine="708"/>
        <w:jc w:val="both"/>
        <w:rPr>
          <w:rFonts w:ascii="Times New Roman" w:hAnsi="Times New Roman"/>
          <w:sz w:val="28"/>
          <w:szCs w:val="28"/>
          <w:lang w:eastAsia="ar-SA"/>
        </w:rPr>
      </w:pPr>
      <w:r>
        <w:rPr>
          <w:rFonts w:ascii="Times New Roman" w:hAnsi="Times New Roman"/>
          <w:sz w:val="28"/>
        </w:rPr>
        <w:t>4. </w:t>
      </w:r>
      <w:r w:rsidRPr="007B67BE">
        <w:rPr>
          <w:rFonts w:ascii="Times New Roman" w:hAnsi="Times New Roman"/>
          <w:sz w:val="28"/>
        </w:rPr>
        <w:t>Настоящее постановление вступ</w:t>
      </w:r>
      <w:r w:rsidR="00EC44C0">
        <w:rPr>
          <w:rFonts w:ascii="Times New Roman" w:hAnsi="Times New Roman"/>
          <w:sz w:val="28"/>
        </w:rPr>
        <w:t>ает в силу со дня его опубликования</w:t>
      </w:r>
      <w:r w:rsidRPr="007B67BE">
        <w:rPr>
          <w:rFonts w:ascii="Times New Roman" w:hAnsi="Times New Roman"/>
          <w:sz w:val="28"/>
          <w:szCs w:val="28"/>
          <w:lang w:eastAsia="ar-SA"/>
        </w:rPr>
        <w:t>.</w:t>
      </w:r>
    </w:p>
    <w:p w14:paraId="01E1F4C2" w14:textId="7BF06F16" w:rsidR="000C11AD" w:rsidRPr="00117BEF" w:rsidRDefault="000C11AD" w:rsidP="000C11AD">
      <w:pPr>
        <w:pStyle w:val="afd"/>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5. </w:t>
      </w:r>
      <w:r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sidR="00DB09CE">
        <w:rPr>
          <w:rFonts w:ascii="Times New Roman" w:hAnsi="Times New Roman"/>
          <w:sz w:val="28"/>
          <w:szCs w:val="28"/>
          <w:lang w:eastAsia="ar-SA"/>
        </w:rPr>
        <w:t>Опополь А.В.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2B0425DE" w14:textId="77934984" w:rsidR="005A1046" w:rsidRPr="005A1046" w:rsidRDefault="00F26724" w:rsidP="005A1046">
      <w:pPr>
        <w:ind w:left="5670"/>
        <w:jc w:val="both"/>
        <w:rPr>
          <w:rFonts w:eastAsiaTheme="minorHAnsi"/>
          <w:color w:val="000000"/>
          <w:lang w:eastAsia="en-US"/>
        </w:rPr>
      </w:pPr>
      <w:r>
        <w:rPr>
          <w:sz w:val="28"/>
          <w:szCs w:val="28"/>
        </w:rPr>
        <w:br w:type="page"/>
      </w:r>
      <w:r w:rsidR="002F1A01">
        <w:rPr>
          <w:sz w:val="28"/>
          <w:szCs w:val="28"/>
        </w:rPr>
        <w:lastRenderedPageBreak/>
        <w:t xml:space="preserve"> </w:t>
      </w:r>
      <w:r w:rsidR="00ED5F9E">
        <w:rPr>
          <w:sz w:val="28"/>
          <w:szCs w:val="28"/>
        </w:rPr>
        <w:t xml:space="preserve">                   </w:t>
      </w:r>
      <w:r w:rsidR="005A1046" w:rsidRPr="005A1046">
        <w:rPr>
          <w:rFonts w:eastAsiaTheme="minorHAnsi"/>
          <w:color w:val="000000"/>
          <w:lang w:eastAsia="en-US"/>
        </w:rPr>
        <w:t xml:space="preserve">Приложение </w:t>
      </w:r>
    </w:p>
    <w:p w14:paraId="592D8A2B" w14:textId="77777777"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 xml:space="preserve">к постановлению администрации                            МО «Муринское городское поселение» Всеволожского муниципального района Ленинградской области </w:t>
      </w:r>
    </w:p>
    <w:p w14:paraId="431A6944" w14:textId="05A33C72"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от «</w:t>
      </w:r>
      <w:r w:rsidR="00C83F90">
        <w:rPr>
          <w:rFonts w:eastAsiaTheme="minorHAnsi"/>
          <w:color w:val="000000"/>
          <w:lang w:eastAsia="en-US"/>
        </w:rPr>
        <w:t>09</w:t>
      </w:r>
      <w:r w:rsidRPr="005A1046">
        <w:rPr>
          <w:rFonts w:eastAsiaTheme="minorHAnsi"/>
          <w:color w:val="000000"/>
          <w:lang w:eastAsia="en-US"/>
        </w:rPr>
        <w:t xml:space="preserve">» </w:t>
      </w:r>
      <w:r w:rsidR="00C83F90">
        <w:rPr>
          <w:rFonts w:eastAsiaTheme="minorHAnsi"/>
          <w:color w:val="000000"/>
          <w:lang w:eastAsia="en-US"/>
        </w:rPr>
        <w:t xml:space="preserve">01.2023 </w:t>
      </w:r>
      <w:r w:rsidRPr="005A1046">
        <w:rPr>
          <w:rFonts w:eastAsiaTheme="minorHAnsi"/>
          <w:color w:val="000000"/>
          <w:lang w:eastAsia="en-US"/>
        </w:rPr>
        <w:t xml:space="preserve"> № </w:t>
      </w:r>
      <w:r w:rsidR="00C83F90">
        <w:rPr>
          <w:rFonts w:eastAsiaTheme="minorHAnsi"/>
          <w:color w:val="000000"/>
          <w:lang w:eastAsia="en-US"/>
        </w:rPr>
        <w:t>2</w:t>
      </w:r>
    </w:p>
    <w:p w14:paraId="70F2ED60" w14:textId="77777777" w:rsidR="005A1046" w:rsidRDefault="005A1046" w:rsidP="00DB58E1">
      <w:pPr>
        <w:autoSpaceDE w:val="0"/>
        <w:autoSpaceDN w:val="0"/>
        <w:adjustRightInd w:val="0"/>
        <w:jc w:val="center"/>
        <w:outlineLvl w:val="1"/>
        <w:rPr>
          <w:sz w:val="28"/>
          <w:szCs w:val="28"/>
        </w:rPr>
      </w:pPr>
    </w:p>
    <w:p w14:paraId="5C2B2276" w14:textId="77777777" w:rsidR="005A1046" w:rsidRDefault="005A1046" w:rsidP="00DB58E1">
      <w:pPr>
        <w:autoSpaceDE w:val="0"/>
        <w:autoSpaceDN w:val="0"/>
        <w:adjustRightInd w:val="0"/>
        <w:jc w:val="center"/>
        <w:outlineLvl w:val="1"/>
        <w:rPr>
          <w:sz w:val="28"/>
          <w:szCs w:val="28"/>
        </w:rPr>
      </w:pPr>
    </w:p>
    <w:p w14:paraId="54C67A0C" w14:textId="3289666D" w:rsidR="002F1A01" w:rsidRDefault="002F1A01" w:rsidP="00DB58E1">
      <w:pPr>
        <w:autoSpaceDE w:val="0"/>
        <w:autoSpaceDN w:val="0"/>
        <w:adjustRightInd w:val="0"/>
        <w:jc w:val="center"/>
        <w:outlineLvl w:val="1"/>
        <w:rPr>
          <w:sz w:val="28"/>
          <w:szCs w:val="28"/>
        </w:rPr>
      </w:pPr>
      <w:r>
        <w:rPr>
          <w:sz w:val="28"/>
          <w:szCs w:val="28"/>
        </w:rPr>
        <w:t xml:space="preserve">                                    </w:t>
      </w:r>
    </w:p>
    <w:p w14:paraId="5D45054F" w14:textId="77777777"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BE99791" w14:textId="77777777" w:rsidR="00460FB5" w:rsidRDefault="00460FB5" w:rsidP="00F26724">
      <w:pPr>
        <w:autoSpaceDE w:val="0"/>
        <w:autoSpaceDN w:val="0"/>
        <w:adjustRightInd w:val="0"/>
        <w:jc w:val="center"/>
        <w:outlineLvl w:val="0"/>
        <w:rPr>
          <w:sz w:val="28"/>
          <w:szCs w:val="28"/>
        </w:rPr>
      </w:pPr>
    </w:p>
    <w:p w14:paraId="14F43173" w14:textId="77777777" w:rsidR="00DB09CE" w:rsidRPr="00DB09CE" w:rsidRDefault="00DB09CE" w:rsidP="00DB09CE">
      <w:pPr>
        <w:suppressAutoHyphens/>
        <w:jc w:val="center"/>
        <w:rPr>
          <w:b/>
          <w:bCs/>
          <w:sz w:val="28"/>
          <w:szCs w:val="28"/>
          <w:lang w:eastAsia="ar-SA"/>
        </w:rPr>
      </w:pPr>
      <w:r w:rsidRPr="00DB09CE">
        <w:rPr>
          <w:b/>
          <w:bCs/>
          <w:sz w:val="28"/>
          <w:szCs w:val="28"/>
          <w:lang w:val="fi-FI" w:eastAsia="ar-SA"/>
        </w:rPr>
        <w:t>I</w:t>
      </w:r>
      <w:r w:rsidRPr="00DB09CE">
        <w:rPr>
          <w:b/>
          <w:bCs/>
          <w:sz w:val="28"/>
          <w:szCs w:val="28"/>
          <w:lang w:eastAsia="ar-SA"/>
        </w:rPr>
        <w:t>. Общие положения</w:t>
      </w:r>
    </w:p>
    <w:p w14:paraId="7719CB3C" w14:textId="77777777" w:rsidR="00DB09CE" w:rsidRPr="00DB09CE" w:rsidRDefault="00DB09CE" w:rsidP="00DB09CE">
      <w:pPr>
        <w:suppressAutoHyphens/>
        <w:jc w:val="center"/>
        <w:rPr>
          <w:b/>
          <w:bCs/>
          <w:color w:val="FF0000"/>
          <w:sz w:val="28"/>
          <w:szCs w:val="28"/>
          <w:lang w:eastAsia="ar-SA"/>
        </w:rPr>
      </w:pPr>
    </w:p>
    <w:p w14:paraId="3396C16C"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xml:space="preserve">1.1. Регламент устанавливает порядок и стандарт предоставления муниципальной услуги </w:t>
      </w:r>
      <w:r w:rsidRPr="00DB09CE">
        <w:rPr>
          <w:b/>
          <w:sz w:val="28"/>
          <w:szCs w:val="28"/>
          <w:lang w:eastAsia="ar-SA"/>
        </w:rPr>
        <w:t>«</w:t>
      </w:r>
      <w:r w:rsidRPr="00DB09CE">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39871331"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1.2. Заявителями, имеющими право на получение муниципальной услуги, являются:</w:t>
      </w:r>
    </w:p>
    <w:p w14:paraId="0DF8192B"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юридические лица.</w:t>
      </w:r>
    </w:p>
    <w:p w14:paraId="01EA3C59"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Представлять интересы заявителя имеют право:</w:t>
      </w:r>
    </w:p>
    <w:p w14:paraId="1219DEE1"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от имени юридических лиц:</w:t>
      </w:r>
    </w:p>
    <w:p w14:paraId="0588083B"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4EB0632C"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представители юридических лиц в силу полномочий на основании доверенности или договора.</w:t>
      </w:r>
    </w:p>
    <w:p w14:paraId="5FD98179"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3648EDC7"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D6B792"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сайте ОМСУ/Организации;</w:t>
      </w:r>
    </w:p>
    <w:p w14:paraId="164D326F"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A94905C"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72F091" w14:textId="77777777" w:rsidR="00DB09CE" w:rsidRPr="00DB09CE" w:rsidRDefault="00DB09CE" w:rsidP="00DB09CE">
      <w:pPr>
        <w:widowControl w:val="0"/>
        <w:suppressAutoHyphens/>
        <w:autoSpaceDE w:val="0"/>
        <w:autoSpaceDN w:val="0"/>
        <w:adjustRightInd w:val="0"/>
        <w:ind w:firstLine="708"/>
        <w:jc w:val="both"/>
        <w:rPr>
          <w:sz w:val="28"/>
          <w:szCs w:val="28"/>
          <w:lang w:eastAsia="ar-SA"/>
        </w:rPr>
      </w:pPr>
      <w:r w:rsidRPr="00DB09CE">
        <w:rPr>
          <w:sz w:val="28"/>
          <w:szCs w:val="28"/>
          <w:lang w:eastAsia="ar-SA"/>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7483A7AA"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79C41F6A" w14:textId="77777777" w:rsidR="00DB09CE" w:rsidRPr="00DB09CE" w:rsidRDefault="00DB09CE" w:rsidP="00DB09CE">
      <w:pPr>
        <w:widowControl w:val="0"/>
        <w:suppressAutoHyphens/>
        <w:autoSpaceDE w:val="0"/>
        <w:autoSpaceDN w:val="0"/>
        <w:adjustRightInd w:val="0"/>
        <w:jc w:val="center"/>
        <w:outlineLvl w:val="1"/>
        <w:rPr>
          <w:b/>
          <w:sz w:val="28"/>
          <w:szCs w:val="28"/>
          <w:lang w:eastAsia="ar-SA"/>
        </w:rPr>
      </w:pPr>
      <w:bookmarkStart w:id="0" w:name="Par108"/>
      <w:bookmarkEnd w:id="0"/>
      <w:r w:rsidRPr="00DB09CE">
        <w:rPr>
          <w:b/>
          <w:sz w:val="28"/>
          <w:szCs w:val="28"/>
          <w:lang w:eastAsia="ar-SA"/>
        </w:rPr>
        <w:t>II. Стандарт предоставления муниципальной услуги</w:t>
      </w:r>
    </w:p>
    <w:p w14:paraId="73F60CAE"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4151740F" w14:textId="77777777" w:rsidR="00DB09CE" w:rsidRPr="00DB09CE" w:rsidRDefault="00DB09CE" w:rsidP="00985DB9">
      <w:pPr>
        <w:widowControl w:val="0"/>
        <w:autoSpaceDE w:val="0"/>
        <w:autoSpaceDN w:val="0"/>
        <w:ind w:firstLine="708"/>
        <w:jc w:val="both"/>
        <w:rPr>
          <w:sz w:val="28"/>
          <w:szCs w:val="28"/>
        </w:rPr>
      </w:pPr>
      <w:r w:rsidRPr="00DB09CE">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6CDE3F3C" w14:textId="77777777" w:rsidR="00DB09CE" w:rsidRPr="00DB09CE" w:rsidRDefault="00DB09CE" w:rsidP="00985DB9">
      <w:pPr>
        <w:widowControl w:val="0"/>
        <w:autoSpaceDE w:val="0"/>
        <w:autoSpaceDN w:val="0"/>
        <w:ind w:firstLine="708"/>
        <w:jc w:val="both"/>
        <w:rPr>
          <w:sz w:val="28"/>
          <w:szCs w:val="28"/>
        </w:rPr>
      </w:pPr>
      <w:r w:rsidRPr="00DB09CE">
        <w:rPr>
          <w:sz w:val="28"/>
          <w:szCs w:val="28"/>
          <w:lang w:eastAsia="ar-SA"/>
        </w:rPr>
        <w:t xml:space="preserve">2.1.1. </w:t>
      </w:r>
      <w:r w:rsidRPr="00DB09CE">
        <w:rPr>
          <w:sz w:val="28"/>
          <w:szCs w:val="28"/>
        </w:rPr>
        <w:t>Сокращенное наименование муниципальной услуги: «</w:t>
      </w:r>
      <w:r w:rsidRPr="00DB09CE">
        <w:rPr>
          <w:sz w:val="28"/>
          <w:szCs w:val="28"/>
          <w:lang w:eastAsia="en-US"/>
        </w:rPr>
        <w:t>Выдача разрешений на право организации розничных рынков</w:t>
      </w:r>
      <w:r w:rsidRPr="00DB09CE">
        <w:rPr>
          <w:sz w:val="28"/>
          <w:szCs w:val="28"/>
        </w:rPr>
        <w:t>».</w:t>
      </w:r>
    </w:p>
    <w:p w14:paraId="42EF0F22" w14:textId="478B12E4" w:rsidR="00DB09CE" w:rsidRPr="00DB09CE" w:rsidRDefault="00DB09CE" w:rsidP="0038567A">
      <w:pPr>
        <w:tabs>
          <w:tab w:val="left" w:pos="567"/>
        </w:tabs>
        <w:autoSpaceDE w:val="0"/>
        <w:autoSpaceDN w:val="0"/>
        <w:adjustRightInd w:val="0"/>
        <w:ind w:firstLine="709"/>
        <w:jc w:val="both"/>
        <w:rPr>
          <w:sz w:val="28"/>
          <w:szCs w:val="28"/>
        </w:rPr>
      </w:pPr>
      <w:r w:rsidRPr="00DB09CE">
        <w:rPr>
          <w:sz w:val="28"/>
          <w:szCs w:val="28"/>
        </w:rPr>
        <w:t xml:space="preserve">2.2. Муниципальную услугу предоставляет: </w:t>
      </w:r>
      <w:r w:rsidR="00985DB9">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w:t>
      </w:r>
      <w:r w:rsidRPr="00DB09CE">
        <w:rPr>
          <w:sz w:val="28"/>
          <w:szCs w:val="28"/>
        </w:rPr>
        <w:t>(</w:t>
      </w:r>
      <w:r w:rsidR="00985DB9">
        <w:rPr>
          <w:sz w:val="28"/>
          <w:szCs w:val="28"/>
        </w:rPr>
        <w:t xml:space="preserve">далее - </w:t>
      </w:r>
      <w:r w:rsidRPr="00DB09CE">
        <w:rPr>
          <w:sz w:val="28"/>
          <w:szCs w:val="28"/>
        </w:rPr>
        <w:t>Администрация ОМСУ)</w:t>
      </w:r>
    </w:p>
    <w:p w14:paraId="68246351" w14:textId="14F888CB"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Заявление на получение муниципальной услуги с комплектом документов принимается:</w:t>
      </w:r>
    </w:p>
    <w:p w14:paraId="5702FDB4" w14:textId="1DA491F0"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1) при личной явке:</w:t>
      </w:r>
    </w:p>
    <w:p w14:paraId="28CBD615" w14:textId="2DB3F3FE"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в ОМСУ;</w:t>
      </w:r>
    </w:p>
    <w:p w14:paraId="2EE0A87D" w14:textId="6BA434B5"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в филиалах, отделах, удаленных рабочих местах ГБУ ЛО "МФЦ";</w:t>
      </w:r>
    </w:p>
    <w:p w14:paraId="7BAC9A79" w14:textId="1586F101"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 без личной явки:</w:t>
      </w:r>
    </w:p>
    <w:p w14:paraId="27AF16B5" w14:textId="2BFCA2A4"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почтовым отправлением в ОМСУ;</w:t>
      </w:r>
    </w:p>
    <w:p w14:paraId="0306F640" w14:textId="15F84805"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в электронной форме через личный кабинет заявителя на ПГУ ЛО/ЕПГУ</w:t>
      </w:r>
    </w:p>
    <w:p w14:paraId="3D219638" w14:textId="45A24322"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Заявитель имеет право записаться на прием для подачи заявления о предоставлении услуги следующими способами:</w:t>
      </w:r>
    </w:p>
    <w:p w14:paraId="4C8CB930" w14:textId="0FF827C0"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1) посредством ПГУ ЛО/ЕПГУ - в ОМСУ, в МФЦ;</w:t>
      </w:r>
    </w:p>
    <w:p w14:paraId="4DA944EC" w14:textId="7B13FBD7"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 по телефону - в ОМСУ, в МФЦ;</w:t>
      </w:r>
    </w:p>
    <w:p w14:paraId="71C5ED72" w14:textId="1B4894AC"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3) посредством сайта МФЦ/ОМСУ - в МФЦ/ОМСУ.</w:t>
      </w:r>
    </w:p>
    <w:p w14:paraId="513314D7" w14:textId="50C6F5C1"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2FB361A2" w14:textId="200DA23E"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FB5626A" w14:textId="4615E38A"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C8D38D3" w14:textId="7BCED808"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C9D8F6" w14:textId="4942B2D3"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w:t>
      </w:r>
      <w:r w:rsidR="00DB09CE" w:rsidRPr="00DB09CE">
        <w:rPr>
          <w:sz w:val="28"/>
          <w:szCs w:val="28"/>
        </w:rPr>
        <w:lastRenderedPageBreak/>
        <w:t>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9514D5" w14:textId="1ED335AD"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 xml:space="preserve">2.3. Результатом предоставления муниципальной услуги является: </w:t>
      </w:r>
    </w:p>
    <w:p w14:paraId="344D0373"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1) выдача разрешения на право организации розничного рынка (далее - разрешение) заявителю;</w:t>
      </w:r>
    </w:p>
    <w:p w14:paraId="098A24FA"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3B94844"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3) выдача переоформленного разрешения;</w:t>
      </w:r>
    </w:p>
    <w:p w14:paraId="46160A15"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568D9601"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5) выдача разрешения с продленным сроком действия;</w:t>
      </w:r>
    </w:p>
    <w:p w14:paraId="73809469" w14:textId="4A0E53B4"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6CA7569" w14:textId="0593D00F" w:rsidR="00DB09CE" w:rsidRPr="00DB09CE" w:rsidRDefault="00DB09CE" w:rsidP="00985DB9">
      <w:pPr>
        <w:widowControl w:val="0"/>
        <w:autoSpaceDE w:val="0"/>
        <w:autoSpaceDN w:val="0"/>
        <w:ind w:firstLine="708"/>
        <w:jc w:val="both"/>
        <w:rPr>
          <w:sz w:val="28"/>
          <w:szCs w:val="28"/>
        </w:rPr>
      </w:pPr>
      <w:r w:rsidRPr="00DB09CE">
        <w:rPr>
          <w:sz w:val="28"/>
          <w:szCs w:val="28"/>
        </w:rPr>
        <w:t>Результат предоставления муниципальной услуги предоставляется</w:t>
      </w:r>
      <w:r w:rsidR="00985DB9">
        <w:rPr>
          <w:sz w:val="28"/>
          <w:szCs w:val="28"/>
        </w:rPr>
        <w:t xml:space="preserve"> </w:t>
      </w:r>
      <w:r w:rsidRPr="00DB09CE">
        <w:rPr>
          <w:sz w:val="28"/>
          <w:szCs w:val="28"/>
        </w:rPr>
        <w:t>(в соответствии со способом, указанным заявителем при подаче запроса):</w:t>
      </w:r>
    </w:p>
    <w:p w14:paraId="4006FAF6" w14:textId="77777777" w:rsidR="00DB09CE" w:rsidRPr="00DB09CE" w:rsidRDefault="00DB09CE" w:rsidP="00985DB9">
      <w:pPr>
        <w:widowControl w:val="0"/>
        <w:autoSpaceDE w:val="0"/>
        <w:autoSpaceDN w:val="0"/>
        <w:ind w:firstLine="708"/>
        <w:jc w:val="both"/>
        <w:rPr>
          <w:sz w:val="28"/>
          <w:szCs w:val="28"/>
        </w:rPr>
      </w:pPr>
      <w:r w:rsidRPr="00DB09CE">
        <w:rPr>
          <w:sz w:val="28"/>
          <w:szCs w:val="28"/>
        </w:rPr>
        <w:t>1) при личной явке:</w:t>
      </w:r>
    </w:p>
    <w:p w14:paraId="66D68396" w14:textId="77777777" w:rsidR="00DB09CE" w:rsidRPr="00DB09CE" w:rsidRDefault="00DB09CE" w:rsidP="00985DB9">
      <w:pPr>
        <w:widowControl w:val="0"/>
        <w:autoSpaceDE w:val="0"/>
        <w:autoSpaceDN w:val="0"/>
        <w:ind w:firstLine="708"/>
        <w:jc w:val="both"/>
        <w:rPr>
          <w:sz w:val="28"/>
          <w:szCs w:val="28"/>
        </w:rPr>
      </w:pPr>
      <w:r w:rsidRPr="00DB09CE">
        <w:rPr>
          <w:sz w:val="28"/>
          <w:szCs w:val="28"/>
        </w:rPr>
        <w:t>в ОМСУ;</w:t>
      </w:r>
    </w:p>
    <w:p w14:paraId="4E82F1A0" w14:textId="77777777" w:rsidR="00DB09CE" w:rsidRPr="00DB09CE" w:rsidRDefault="00DB09CE" w:rsidP="00DB09CE">
      <w:pPr>
        <w:widowControl w:val="0"/>
        <w:autoSpaceDE w:val="0"/>
        <w:autoSpaceDN w:val="0"/>
        <w:jc w:val="both"/>
        <w:rPr>
          <w:sz w:val="28"/>
          <w:szCs w:val="28"/>
        </w:rPr>
      </w:pPr>
      <w:r w:rsidRPr="00DB09CE">
        <w:rPr>
          <w:sz w:val="28"/>
          <w:szCs w:val="28"/>
        </w:rPr>
        <w:t xml:space="preserve"> в филиалах, отделах, удаленных рабочих местах ГБУ ЛО «МФЦ»;</w:t>
      </w:r>
    </w:p>
    <w:p w14:paraId="107C62B1" w14:textId="77777777" w:rsidR="00DB09CE" w:rsidRPr="00DB09CE" w:rsidRDefault="00DB09CE" w:rsidP="00985DB9">
      <w:pPr>
        <w:widowControl w:val="0"/>
        <w:autoSpaceDE w:val="0"/>
        <w:autoSpaceDN w:val="0"/>
        <w:ind w:firstLine="708"/>
        <w:jc w:val="both"/>
        <w:rPr>
          <w:sz w:val="28"/>
          <w:szCs w:val="28"/>
        </w:rPr>
      </w:pPr>
      <w:r w:rsidRPr="00DB09CE">
        <w:rPr>
          <w:sz w:val="28"/>
          <w:szCs w:val="28"/>
        </w:rPr>
        <w:t xml:space="preserve">2) без личной явки в электронной форме через личный кабинет заявителя на </w:t>
      </w:r>
      <w:r w:rsidRPr="00DB09CE">
        <w:rPr>
          <w:sz w:val="28"/>
          <w:szCs w:val="28"/>
          <w:shd w:val="clear" w:color="auto" w:fill="FFFFFF" w:themeFill="background1"/>
        </w:rPr>
        <w:t xml:space="preserve">ЕПГУ/ </w:t>
      </w:r>
      <w:r w:rsidRPr="00DB09CE">
        <w:rPr>
          <w:sz w:val="28"/>
          <w:szCs w:val="28"/>
          <w:lang w:eastAsia="ar-SA"/>
        </w:rPr>
        <w:t>ПГУ ЛО</w:t>
      </w:r>
      <w:r w:rsidRPr="00DB09CE">
        <w:rPr>
          <w:sz w:val="28"/>
          <w:szCs w:val="28"/>
        </w:rPr>
        <w:t>.</w:t>
      </w:r>
    </w:p>
    <w:p w14:paraId="0EE2D26E" w14:textId="77777777" w:rsidR="00DB09CE" w:rsidRPr="00DB09CE" w:rsidRDefault="00DB09CE" w:rsidP="00291B9D">
      <w:pPr>
        <w:widowControl w:val="0"/>
        <w:autoSpaceDE w:val="0"/>
        <w:autoSpaceDN w:val="0"/>
        <w:ind w:firstLine="708"/>
        <w:jc w:val="both"/>
        <w:rPr>
          <w:sz w:val="28"/>
          <w:szCs w:val="28"/>
        </w:rPr>
      </w:pPr>
      <w:r w:rsidRPr="00DB09CE">
        <w:rPr>
          <w:sz w:val="28"/>
          <w:szCs w:val="28"/>
        </w:rPr>
        <w:t>2.4. Срок предоставления муниципальной услуги:</w:t>
      </w:r>
    </w:p>
    <w:p w14:paraId="2EAF8D4B" w14:textId="4D4F3457"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DB09CE">
        <w:rPr>
          <w:sz w:val="28"/>
          <w:szCs w:val="28"/>
        </w:rPr>
        <w:t>в Администрацию</w:t>
      </w:r>
      <w:r w:rsidRPr="00DB09CE">
        <w:rPr>
          <w:sz w:val="28"/>
          <w:szCs w:val="28"/>
          <w:lang w:eastAsia="en-US"/>
        </w:rPr>
        <w:t xml:space="preserve"> заявления о предоставлении разрешения;</w:t>
      </w:r>
    </w:p>
    <w:p w14:paraId="1FCC4D17" w14:textId="7297C99D"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DB09CE">
        <w:rPr>
          <w:sz w:val="28"/>
          <w:szCs w:val="28"/>
        </w:rPr>
        <w:t>в Администрацию</w:t>
      </w:r>
      <w:r w:rsidRPr="00DB09CE">
        <w:rPr>
          <w:sz w:val="28"/>
          <w:szCs w:val="28"/>
          <w:lang w:eastAsia="en-US"/>
        </w:rPr>
        <w:t xml:space="preserve"> заявления о переоформлении разрешения, о продлении срока действия разрешения;</w:t>
      </w:r>
    </w:p>
    <w:p w14:paraId="7BB632D5" w14:textId="77777777"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17C92086"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2.5. Правовые основания для предоставления муниципальной услуги:</w:t>
      </w:r>
    </w:p>
    <w:p w14:paraId="19F173FF"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Федеральный закон от 30.12.2006 № 271-ФЗ «О розничных рынках и о внесении изменений в Трудовой кодекс Российской Федерации»;</w:t>
      </w:r>
    </w:p>
    <w:p w14:paraId="5EFBC3C5"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7B923700"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355046B"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lastRenderedPageBreak/>
        <w:t>- Областной закон Ленинградской области от 04.05. 2007 № 80-оз «Об организации розничных рынков на территории Ленинградской области»;</w:t>
      </w:r>
    </w:p>
    <w:p w14:paraId="292A2057" w14:textId="77777777" w:rsidR="00DB09CE" w:rsidRPr="00DB09CE" w:rsidRDefault="00DB09CE" w:rsidP="00291B9D">
      <w:pPr>
        <w:widowControl w:val="0"/>
        <w:suppressAutoHyphens/>
        <w:autoSpaceDE w:val="0"/>
        <w:autoSpaceDN w:val="0"/>
        <w:adjustRightInd w:val="0"/>
        <w:ind w:firstLine="708"/>
        <w:jc w:val="both"/>
        <w:rPr>
          <w:sz w:val="28"/>
          <w:szCs w:val="28"/>
          <w:lang w:eastAsia="en-US"/>
        </w:rPr>
      </w:pPr>
      <w:r w:rsidRPr="00DB09CE">
        <w:rPr>
          <w:sz w:val="28"/>
          <w:szCs w:val="28"/>
        </w:rPr>
        <w:t>- муниципальные нормативные правовые акты.</w:t>
      </w:r>
    </w:p>
    <w:p w14:paraId="50276AF1"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33E8861"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14:paraId="6102A922"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лично заявителем при обращении в Администрацию и на ЕПГУ/ПГУ ЛО;</w:t>
      </w:r>
    </w:p>
    <w:p w14:paraId="3E1F6A86"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специалистом МФЦ при личном обращении заявителя (представителя заявителя) в МФЦ;</w:t>
      </w:r>
    </w:p>
    <w:p w14:paraId="5646631B" w14:textId="77777777" w:rsidR="00DB09CE" w:rsidRPr="00DB09CE" w:rsidRDefault="00DB09CE" w:rsidP="00DB09CE">
      <w:pPr>
        <w:widowControl w:val="0"/>
        <w:suppressAutoHyphens/>
        <w:autoSpaceDE w:val="0"/>
        <w:autoSpaceDN w:val="0"/>
        <w:adjustRightInd w:val="0"/>
        <w:jc w:val="both"/>
        <w:rPr>
          <w:sz w:val="28"/>
          <w:szCs w:val="28"/>
          <w:lang w:eastAsia="ar-SA"/>
        </w:rPr>
      </w:pPr>
      <w:r w:rsidRPr="00DB09CE">
        <w:rPr>
          <w:sz w:val="28"/>
          <w:szCs w:val="28"/>
          <w:lang w:eastAsia="ar-SA"/>
        </w:rPr>
        <w:t>при обращении в МФЦ и Администрацию необходимо предъявить:</w:t>
      </w:r>
    </w:p>
    <w:p w14:paraId="6554E723"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xml:space="preserve">а) документ, удостоверяющий личность: </w:t>
      </w:r>
    </w:p>
    <w:p w14:paraId="05340BE0"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8B841E7"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xml:space="preserve">- иностранного гражданина, лица без гражданства, включая вид на жительство и удостоверение беженца. </w:t>
      </w:r>
    </w:p>
    <w:p w14:paraId="0FC5173C" w14:textId="77777777" w:rsidR="00DB09CE" w:rsidRPr="00DB09CE" w:rsidRDefault="00DB09CE" w:rsidP="00291B9D">
      <w:pPr>
        <w:autoSpaceDE w:val="0"/>
        <w:autoSpaceDN w:val="0"/>
        <w:adjustRightInd w:val="0"/>
        <w:ind w:firstLine="708"/>
        <w:jc w:val="both"/>
        <w:rPr>
          <w:sz w:val="28"/>
          <w:szCs w:val="28"/>
          <w:lang w:eastAsia="en-US"/>
        </w:rPr>
      </w:pPr>
      <w:r w:rsidRPr="00DB09CE">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71903E2" w14:textId="77777777" w:rsidR="00DB09CE" w:rsidRPr="00DB09CE" w:rsidRDefault="00DB09CE" w:rsidP="00DB09CE">
      <w:pPr>
        <w:autoSpaceDE w:val="0"/>
        <w:autoSpaceDN w:val="0"/>
        <w:adjustRightInd w:val="0"/>
        <w:jc w:val="both"/>
        <w:rPr>
          <w:sz w:val="28"/>
          <w:szCs w:val="28"/>
        </w:rPr>
      </w:pPr>
      <w:r w:rsidRPr="00DB09CE">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5B6B996" w14:textId="77777777" w:rsidR="00DB09CE" w:rsidRPr="00DB09CE" w:rsidRDefault="00DB09CE" w:rsidP="00291B9D">
      <w:pPr>
        <w:autoSpaceDE w:val="0"/>
        <w:autoSpaceDN w:val="0"/>
        <w:adjustRightInd w:val="0"/>
        <w:ind w:firstLine="708"/>
        <w:jc w:val="both"/>
        <w:rPr>
          <w:sz w:val="28"/>
          <w:szCs w:val="28"/>
          <w:lang w:eastAsia="ar-SA"/>
        </w:rPr>
      </w:pPr>
      <w:r w:rsidRPr="00DB09CE">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3DFA8A15" w14:textId="77777777" w:rsidR="00DB09CE" w:rsidRPr="00DB09CE" w:rsidRDefault="00DB09CE" w:rsidP="00291B9D">
      <w:pPr>
        <w:widowControl w:val="0"/>
        <w:autoSpaceDE w:val="0"/>
        <w:autoSpaceDN w:val="0"/>
        <w:adjustRightInd w:val="0"/>
        <w:ind w:firstLine="708"/>
        <w:jc w:val="both"/>
        <w:rPr>
          <w:sz w:val="28"/>
          <w:szCs w:val="28"/>
          <w:lang w:eastAsia="en-US"/>
        </w:rPr>
      </w:pPr>
      <w:bookmarkStart w:id="1" w:name="Par141"/>
      <w:bookmarkStart w:id="2" w:name="Par142"/>
      <w:bookmarkEnd w:id="1"/>
      <w:bookmarkEnd w:id="2"/>
      <w:r w:rsidRPr="00DB09CE">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4F901242" w14:textId="77777777" w:rsidR="00DB09CE" w:rsidRPr="00DB09CE" w:rsidRDefault="00DB09CE" w:rsidP="00291B9D">
      <w:pPr>
        <w:widowControl w:val="0"/>
        <w:autoSpaceDE w:val="0"/>
        <w:autoSpaceDN w:val="0"/>
        <w:adjustRightInd w:val="0"/>
        <w:ind w:firstLine="708"/>
        <w:jc w:val="both"/>
        <w:rPr>
          <w:color w:val="FF0000"/>
          <w:sz w:val="28"/>
          <w:szCs w:val="28"/>
          <w:lang w:eastAsia="en-US"/>
        </w:rPr>
      </w:pPr>
      <w:r w:rsidRPr="00DB09CE">
        <w:rPr>
          <w:sz w:val="28"/>
          <w:szCs w:val="28"/>
          <w:lang w:eastAsia="en-US"/>
        </w:rPr>
        <w:t>1) в территориальных налоговых органах - выписка из ЕГРЮЛ;</w:t>
      </w:r>
    </w:p>
    <w:p w14:paraId="65194484" w14:textId="77777777"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1566744A" w14:textId="77777777" w:rsidR="00DB09CE" w:rsidRPr="00DB09CE" w:rsidRDefault="00DB09CE" w:rsidP="00291B9D">
      <w:pPr>
        <w:widowControl w:val="0"/>
        <w:autoSpaceDE w:val="0"/>
        <w:autoSpaceDN w:val="0"/>
        <w:adjustRightInd w:val="0"/>
        <w:ind w:left="708"/>
        <w:jc w:val="both"/>
        <w:rPr>
          <w:sz w:val="28"/>
          <w:szCs w:val="28"/>
          <w:lang w:eastAsia="en-US"/>
        </w:rPr>
      </w:pPr>
      <w:r w:rsidRPr="00DB09CE">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168809C9"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2.7.2. При предоставлении муниципальной услуги запрещается требовать от заявителя:</w:t>
      </w:r>
    </w:p>
    <w:p w14:paraId="7BEC21C2"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1.</w:t>
      </w:r>
      <w:r w:rsidRPr="00DB09C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CD80318"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w:t>
      </w:r>
      <w:r w:rsidRPr="00DB09CE">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5FB6DAE"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3.</w:t>
      </w:r>
      <w:r w:rsidRPr="00DB09C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ABB4BB"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B09CE">
        <w:rPr>
          <w:rFonts w:eastAsiaTheme="minorEastAsia"/>
          <w:sz w:val="28"/>
          <w:szCs w:val="28"/>
        </w:rPr>
        <w:t xml:space="preserve">за исключением случаев, </w:t>
      </w:r>
      <w:r w:rsidRPr="00DB09CE">
        <w:rPr>
          <w:sz w:val="28"/>
          <w:szCs w:val="28"/>
        </w:rPr>
        <w:t>предусмотренных пунктом 4 части 1 статьи 7 Федерального закона № 210-ФЗ;</w:t>
      </w:r>
    </w:p>
    <w:p w14:paraId="5B4141F9"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8CD7B4"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2.7.3. При наступлении событий, являющихся основанием для предоставления муниципальной услуги, ОМСУ вправе:</w:t>
      </w:r>
    </w:p>
    <w:p w14:paraId="433C03F6"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70B9AC"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8FFC5D" w14:textId="77777777" w:rsidR="00DB09CE" w:rsidRPr="00DB09CE" w:rsidRDefault="00DB09CE" w:rsidP="00291B9D">
      <w:pPr>
        <w:suppressAutoHyphens/>
        <w:ind w:firstLine="708"/>
        <w:jc w:val="both"/>
        <w:rPr>
          <w:sz w:val="28"/>
          <w:szCs w:val="28"/>
          <w:lang w:eastAsia="ar-SA"/>
        </w:rPr>
      </w:pPr>
      <w:r w:rsidRPr="00DB09CE">
        <w:rPr>
          <w:sz w:val="28"/>
          <w:szCs w:val="28"/>
          <w:lang w:eastAsia="en-US"/>
        </w:rPr>
        <w:t xml:space="preserve">2.8. </w:t>
      </w:r>
      <w:r w:rsidRPr="00DB09CE">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D13F72"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ar-SA"/>
        </w:rPr>
        <w:t>Основания для приостановления предоставления муниципальной услуги не предусмотрены.</w:t>
      </w:r>
    </w:p>
    <w:p w14:paraId="137BD315" w14:textId="441E8E56" w:rsidR="00DB09CE" w:rsidRPr="00DB09CE" w:rsidRDefault="00291B9D" w:rsidP="00DB09CE">
      <w:pPr>
        <w:tabs>
          <w:tab w:val="left" w:pos="567"/>
        </w:tabs>
        <w:spacing w:after="120"/>
        <w:contextualSpacing/>
        <w:jc w:val="both"/>
        <w:rPr>
          <w:sz w:val="28"/>
          <w:szCs w:val="28"/>
        </w:rPr>
      </w:pPr>
      <w:r>
        <w:rPr>
          <w:sz w:val="28"/>
          <w:szCs w:val="28"/>
        </w:rPr>
        <w:tab/>
      </w:r>
      <w:r w:rsidR="00DB09CE" w:rsidRPr="00DB09C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05D77DE" w14:textId="63474E49" w:rsidR="00DB09CE" w:rsidRPr="00DB09CE" w:rsidRDefault="00291B9D" w:rsidP="00DB09CE">
      <w:pPr>
        <w:tabs>
          <w:tab w:val="left" w:pos="567"/>
        </w:tabs>
        <w:jc w:val="both"/>
        <w:rPr>
          <w:sz w:val="28"/>
          <w:szCs w:val="28"/>
        </w:rPr>
      </w:pPr>
      <w:r>
        <w:rPr>
          <w:sz w:val="28"/>
          <w:szCs w:val="28"/>
        </w:rPr>
        <w:tab/>
      </w:r>
      <w:r w:rsidR="00DB09CE" w:rsidRPr="00DB09CE">
        <w:rPr>
          <w:sz w:val="28"/>
          <w:szCs w:val="28"/>
        </w:rPr>
        <w:t>1) заявление подано лицом, не уполномоченным на осуществление таких действий:</w:t>
      </w:r>
    </w:p>
    <w:p w14:paraId="6CCC2BB4" w14:textId="41932694" w:rsidR="00DB09CE" w:rsidRPr="00DB09CE" w:rsidRDefault="00291B9D" w:rsidP="00DB09CE">
      <w:pPr>
        <w:tabs>
          <w:tab w:val="left" w:pos="567"/>
        </w:tabs>
        <w:jc w:val="both"/>
        <w:rPr>
          <w:rFonts w:eastAsia="Calibri"/>
          <w:color w:val="000000"/>
          <w:sz w:val="28"/>
          <w:szCs w:val="28"/>
          <w:lang w:eastAsia="ar-SA"/>
        </w:rPr>
      </w:pPr>
      <w:r>
        <w:rPr>
          <w:rFonts w:eastAsia="Calibri"/>
          <w:color w:val="000000"/>
          <w:sz w:val="28"/>
          <w:szCs w:val="28"/>
          <w:lang w:eastAsia="ar-SA"/>
        </w:rPr>
        <w:tab/>
      </w:r>
      <w:r w:rsidR="00DB09CE" w:rsidRPr="00DB09CE">
        <w:rPr>
          <w:rFonts w:eastAsia="Calibri"/>
          <w:color w:val="000000"/>
          <w:sz w:val="28"/>
          <w:szCs w:val="28"/>
          <w:lang w:eastAsia="ar-SA"/>
        </w:rPr>
        <w:t>отсутствие документа, подтверждающего полномочия представителя</w:t>
      </w:r>
      <w:r w:rsidR="00DB09CE" w:rsidRPr="00DB09CE">
        <w:rPr>
          <w:sz w:val="28"/>
          <w:szCs w:val="28"/>
        </w:rPr>
        <w:t>;</w:t>
      </w:r>
    </w:p>
    <w:p w14:paraId="6FB59119" w14:textId="453BD05C" w:rsidR="00DB09CE" w:rsidRPr="00DB09CE" w:rsidRDefault="00291B9D" w:rsidP="00DB09CE">
      <w:pPr>
        <w:tabs>
          <w:tab w:val="left" w:pos="567"/>
        </w:tabs>
        <w:jc w:val="both"/>
        <w:rPr>
          <w:sz w:val="28"/>
          <w:szCs w:val="28"/>
        </w:rPr>
      </w:pPr>
      <w:r>
        <w:rPr>
          <w:sz w:val="28"/>
          <w:szCs w:val="28"/>
        </w:rPr>
        <w:tab/>
      </w:r>
      <w:r w:rsidR="00DB09CE" w:rsidRPr="00DB09CE">
        <w:rPr>
          <w:sz w:val="28"/>
          <w:szCs w:val="28"/>
        </w:rPr>
        <w:t>2) заявление на получение услуги оформлено не в соответствии с административным регламентом:</w:t>
      </w:r>
    </w:p>
    <w:p w14:paraId="238C5DE6" w14:textId="77777777" w:rsidR="00DB09CE" w:rsidRPr="00DB09CE" w:rsidRDefault="00DB09CE" w:rsidP="00DB09CE">
      <w:pPr>
        <w:tabs>
          <w:tab w:val="left" w:pos="567"/>
        </w:tabs>
        <w:jc w:val="both"/>
        <w:rPr>
          <w:rFonts w:eastAsia="Calibri"/>
          <w:color w:val="000000"/>
          <w:sz w:val="28"/>
          <w:szCs w:val="28"/>
          <w:lang w:eastAsia="ar-SA"/>
        </w:rPr>
      </w:pPr>
      <w:r w:rsidRPr="00DB09CE">
        <w:rPr>
          <w:rFonts w:eastAsia="Calibri"/>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14:paraId="5AFB1718" w14:textId="77777777" w:rsidR="00DB09CE" w:rsidRPr="00DB09CE" w:rsidRDefault="00DB09CE" w:rsidP="00DB09CE">
      <w:pPr>
        <w:tabs>
          <w:tab w:val="left" w:pos="567"/>
        </w:tabs>
        <w:jc w:val="both"/>
        <w:rPr>
          <w:sz w:val="28"/>
          <w:szCs w:val="28"/>
        </w:rPr>
      </w:pPr>
      <w:r w:rsidRPr="00DB09CE">
        <w:rPr>
          <w:rFonts w:eastAsia="Calibri"/>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6DB1EC0D" w14:textId="22B53609" w:rsidR="00DB09CE" w:rsidRPr="00DB09CE" w:rsidRDefault="00291B9D" w:rsidP="00DB09CE">
      <w:pPr>
        <w:tabs>
          <w:tab w:val="left" w:pos="567"/>
        </w:tabs>
        <w:jc w:val="both"/>
        <w:rPr>
          <w:sz w:val="28"/>
          <w:szCs w:val="28"/>
        </w:rPr>
      </w:pPr>
      <w:r>
        <w:rPr>
          <w:sz w:val="28"/>
          <w:szCs w:val="28"/>
        </w:rPr>
        <w:tab/>
      </w:r>
      <w:r w:rsidR="00DB09CE" w:rsidRPr="00DB09CE">
        <w:rPr>
          <w:sz w:val="28"/>
          <w:szCs w:val="28"/>
        </w:rPr>
        <w:t>2.10. Исчерпывающий перечень оснований для отказа в предоставлении муниципальной услуги:</w:t>
      </w:r>
    </w:p>
    <w:p w14:paraId="5DB9A3FC" w14:textId="1CE6BE3B" w:rsidR="00DB09CE" w:rsidRPr="00DB09CE" w:rsidRDefault="00291B9D" w:rsidP="00DB09CE">
      <w:pPr>
        <w:tabs>
          <w:tab w:val="left" w:pos="567"/>
        </w:tabs>
        <w:jc w:val="both"/>
        <w:rPr>
          <w:sz w:val="28"/>
          <w:szCs w:val="28"/>
        </w:rPr>
      </w:pPr>
      <w:r>
        <w:rPr>
          <w:sz w:val="28"/>
          <w:szCs w:val="28"/>
        </w:rPr>
        <w:tab/>
      </w:r>
      <w:r w:rsidR="00DB09CE" w:rsidRPr="00DB09CE">
        <w:rPr>
          <w:sz w:val="28"/>
          <w:szCs w:val="28"/>
        </w:rPr>
        <w:t>1) Отсутствие права на предоставление муниципальной услуги:</w:t>
      </w:r>
    </w:p>
    <w:p w14:paraId="35D4DEBA" w14:textId="109ECDE7" w:rsidR="00DB09CE" w:rsidRPr="00DB09CE" w:rsidRDefault="00DB09CE" w:rsidP="00DB09CE">
      <w:pPr>
        <w:tabs>
          <w:tab w:val="left" w:pos="567"/>
        </w:tabs>
        <w:jc w:val="both"/>
        <w:rPr>
          <w:sz w:val="28"/>
          <w:szCs w:val="28"/>
        </w:rPr>
      </w:pPr>
      <w:r w:rsidRPr="00DB09CE">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B09CE">
        <w:rPr>
          <w:sz w:val="28"/>
          <w:szCs w:val="28"/>
        </w:rPr>
        <w:t xml:space="preserve">розничный рынок в соответствии с Планом организации розничных рынков на территории Ленинградской области, утвержденным </w:t>
      </w:r>
      <w:r w:rsidRPr="001D75F2">
        <w:rPr>
          <w:color w:val="000000" w:themeColor="text1"/>
          <w:sz w:val="28"/>
          <w:szCs w:val="28"/>
        </w:rPr>
        <w:t xml:space="preserve">ПП ЛО № 120 </w:t>
      </w:r>
      <w:r w:rsidRPr="00DB09CE">
        <w:rPr>
          <w:sz w:val="28"/>
          <w:szCs w:val="28"/>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427159CA" w14:textId="77777777" w:rsidR="00DB09CE" w:rsidRPr="00DB09CE" w:rsidRDefault="00DB09CE" w:rsidP="001D75F2">
      <w:pPr>
        <w:widowControl w:val="0"/>
        <w:autoSpaceDE w:val="0"/>
        <w:autoSpaceDN w:val="0"/>
        <w:adjustRightInd w:val="0"/>
        <w:ind w:firstLine="708"/>
        <w:jc w:val="both"/>
        <w:rPr>
          <w:sz w:val="28"/>
          <w:szCs w:val="28"/>
        </w:rPr>
      </w:pPr>
      <w:r w:rsidRPr="00DB09CE">
        <w:rPr>
          <w:sz w:val="28"/>
          <w:szCs w:val="28"/>
        </w:rPr>
        <w:t>2) Представленные заявителем документы недействительны/указанные в заявлении сведения недостоверны:</w:t>
      </w:r>
    </w:p>
    <w:p w14:paraId="118E7A85" w14:textId="77777777" w:rsidR="00DB09CE" w:rsidRPr="00DB09CE" w:rsidRDefault="00DB09CE" w:rsidP="001D75F2">
      <w:pPr>
        <w:widowControl w:val="0"/>
        <w:autoSpaceDE w:val="0"/>
        <w:autoSpaceDN w:val="0"/>
        <w:adjustRightInd w:val="0"/>
        <w:ind w:firstLine="708"/>
        <w:jc w:val="both"/>
        <w:rPr>
          <w:sz w:val="28"/>
          <w:szCs w:val="28"/>
        </w:rPr>
      </w:pPr>
      <w:r w:rsidRPr="00DB09CE">
        <w:rPr>
          <w:sz w:val="28"/>
          <w:szCs w:val="28"/>
        </w:rPr>
        <w:t xml:space="preserve">- несоответствие места расположения объекта или объектов недвижимости, </w:t>
      </w:r>
      <w:r w:rsidRPr="001D75F2">
        <w:rPr>
          <w:sz w:val="28"/>
          <w:szCs w:val="28"/>
        </w:rPr>
        <w:t>принадлежащего(-их)</w:t>
      </w:r>
      <w:r w:rsidRPr="00DB09CE">
        <w:rPr>
          <w:sz w:val="28"/>
          <w:szCs w:val="28"/>
        </w:rPr>
        <w:t xml:space="preserve"> заявителю, а также типа рынка, который предполагается организовать, Плану, указанному в статье 4 Федерального закона;</w:t>
      </w:r>
    </w:p>
    <w:p w14:paraId="21FEF585" w14:textId="77777777" w:rsidR="00DB09CE" w:rsidRPr="00DB09CE" w:rsidRDefault="00DB09CE" w:rsidP="001D75F2">
      <w:pPr>
        <w:widowControl w:val="0"/>
        <w:autoSpaceDE w:val="0"/>
        <w:autoSpaceDN w:val="0"/>
        <w:adjustRightInd w:val="0"/>
        <w:ind w:firstLine="708"/>
        <w:jc w:val="both"/>
        <w:rPr>
          <w:sz w:val="28"/>
          <w:szCs w:val="28"/>
        </w:rPr>
      </w:pPr>
      <w:r w:rsidRPr="00DB09CE">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D1DA171" w14:textId="77777777" w:rsidR="00DB09CE" w:rsidRPr="00DB09CE" w:rsidRDefault="00DB09CE" w:rsidP="001D75F2">
      <w:pPr>
        <w:widowControl w:val="0"/>
        <w:autoSpaceDE w:val="0"/>
        <w:autoSpaceDN w:val="0"/>
        <w:adjustRightInd w:val="0"/>
        <w:ind w:firstLine="708"/>
        <w:jc w:val="both"/>
        <w:rPr>
          <w:sz w:val="28"/>
          <w:szCs w:val="28"/>
          <w:lang w:eastAsia="ar-SA"/>
        </w:rPr>
      </w:pPr>
      <w:r w:rsidRPr="00DB09CE">
        <w:rPr>
          <w:sz w:val="28"/>
          <w:szCs w:val="28"/>
        </w:rPr>
        <w:t xml:space="preserve">2.11. </w:t>
      </w:r>
      <w:r w:rsidRPr="00DB09CE">
        <w:rPr>
          <w:sz w:val="28"/>
          <w:szCs w:val="28"/>
          <w:lang w:eastAsia="ar-SA"/>
        </w:rPr>
        <w:t>Муниципальная услуга предоставляется бесплатно.</w:t>
      </w:r>
    </w:p>
    <w:p w14:paraId="04C759C0"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ECACB3A"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2.13. Срок регистрации запроса заявителя о предоставлении муниципальной услуги составляет в ОМСУ</w:t>
      </w:r>
      <w:r w:rsidRPr="00DB09CE">
        <w:rPr>
          <w:sz w:val="28"/>
          <w:szCs w:val="28"/>
        </w:rPr>
        <w:t>/Организацию</w:t>
      </w:r>
      <w:r w:rsidRPr="00DB09CE">
        <w:rPr>
          <w:sz w:val="28"/>
          <w:szCs w:val="28"/>
          <w:lang w:val="x-none" w:eastAsia="x-none"/>
        </w:rPr>
        <w:t>:</w:t>
      </w:r>
    </w:p>
    <w:p w14:paraId="74E35DEA" w14:textId="77777777" w:rsidR="00DB09CE" w:rsidRPr="00DB09CE" w:rsidRDefault="00DB09CE" w:rsidP="00DB09CE">
      <w:pPr>
        <w:jc w:val="both"/>
        <w:outlineLvl w:val="1"/>
        <w:rPr>
          <w:sz w:val="28"/>
          <w:szCs w:val="28"/>
          <w:lang w:val="x-none" w:eastAsia="x-none"/>
        </w:rPr>
      </w:pPr>
      <w:r w:rsidRPr="00DB09CE">
        <w:rPr>
          <w:sz w:val="28"/>
          <w:szCs w:val="28"/>
          <w:lang w:val="x-none" w:eastAsia="x-none"/>
        </w:rPr>
        <w:t>при личном обращении - не позднее 1 рабочего дня, следующего за днем поступления;</w:t>
      </w:r>
    </w:p>
    <w:p w14:paraId="5196BEE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при направлении запроса почтовой связью в ОМСУ</w:t>
      </w:r>
      <w:r w:rsidRPr="00DB09CE">
        <w:rPr>
          <w:sz w:val="28"/>
          <w:szCs w:val="28"/>
        </w:rPr>
        <w:t>/Организацию</w:t>
      </w:r>
      <w:r w:rsidRPr="00DB09CE">
        <w:rPr>
          <w:sz w:val="28"/>
          <w:szCs w:val="28"/>
          <w:lang w:val="x-none" w:eastAsia="x-none"/>
        </w:rPr>
        <w:t xml:space="preserve"> - не позднее 1 рабочего дня, следующего за днем поступления;</w:t>
      </w:r>
    </w:p>
    <w:p w14:paraId="1F27CA71"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при направлении запроса на бумажном носителе из МФЦ в ОМСУ</w:t>
      </w:r>
      <w:r w:rsidRPr="00DB09CE">
        <w:rPr>
          <w:sz w:val="28"/>
          <w:szCs w:val="28"/>
        </w:rPr>
        <w:t>/Организацию</w:t>
      </w:r>
      <w:r w:rsidRPr="00DB09CE">
        <w:rPr>
          <w:sz w:val="28"/>
          <w:szCs w:val="28"/>
          <w:lang w:val="x-none" w:eastAsia="x-none"/>
        </w:rPr>
        <w:t xml:space="preserve"> - не позднее 1 рабочего дня, следующего за днем поступления;</w:t>
      </w:r>
    </w:p>
    <w:p w14:paraId="548E0EF1" w14:textId="77777777" w:rsidR="00DB09CE" w:rsidRPr="00DB09CE" w:rsidRDefault="00DB09CE" w:rsidP="00DB09CE">
      <w:pPr>
        <w:jc w:val="both"/>
        <w:outlineLvl w:val="1"/>
        <w:rPr>
          <w:sz w:val="28"/>
          <w:szCs w:val="28"/>
          <w:lang w:val="x-none" w:eastAsia="x-none"/>
        </w:rPr>
      </w:pPr>
      <w:r w:rsidRPr="00DB09CE">
        <w:rPr>
          <w:sz w:val="28"/>
          <w:szCs w:val="28"/>
          <w:lang w:val="x-none" w:eastAsia="x-none"/>
        </w:rPr>
        <w:t xml:space="preserve">при направлении запроса в форме электронного документа посредством ЕПГУ или ПГУ ЛО, сайта </w:t>
      </w:r>
      <w:r w:rsidRPr="00E74BB8">
        <w:rPr>
          <w:sz w:val="28"/>
          <w:szCs w:val="28"/>
          <w:lang w:eastAsia="x-none"/>
        </w:rPr>
        <w:t>ОМСУ</w:t>
      </w:r>
      <w:r w:rsidRPr="00DB09CE">
        <w:rPr>
          <w:sz w:val="28"/>
          <w:szCs w:val="28"/>
          <w:lang w:val="x-none" w:eastAsia="x-none"/>
        </w:rPr>
        <w:t xml:space="preserve"> - в течение 1 рабочего дня с даты получения такого запроса.</w:t>
      </w:r>
    </w:p>
    <w:p w14:paraId="68E00EBD"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244AB"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DB09CE">
        <w:rPr>
          <w:sz w:val="28"/>
          <w:szCs w:val="28"/>
        </w:rPr>
        <w:t>/Организации</w:t>
      </w:r>
      <w:r w:rsidRPr="00DB09CE">
        <w:rPr>
          <w:sz w:val="28"/>
          <w:szCs w:val="28"/>
          <w:lang w:val="x-none" w:eastAsia="x-none"/>
        </w:rPr>
        <w:t xml:space="preserve"> или в МФЦ.</w:t>
      </w:r>
    </w:p>
    <w:p w14:paraId="4A31566C"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CD4247"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747DDB"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20CE8CB"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44B69F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1C2E2299"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2.14.7. При необходимости работником МФЦ, ОМСУ</w:t>
      </w:r>
      <w:r w:rsidRPr="00DB09CE">
        <w:rPr>
          <w:sz w:val="28"/>
          <w:szCs w:val="28"/>
        </w:rPr>
        <w:t>/Организации</w:t>
      </w:r>
      <w:r w:rsidRPr="00DB09CE">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14:paraId="30F21296"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BFD783"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BBA052"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023A91"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8D78C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22607684"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AF6D35"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FD807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2.15. Показатели доступности и качества муниципальной услуги.</w:t>
      </w:r>
    </w:p>
    <w:p w14:paraId="5D372D60"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2.15.1. Показатели доступности муниципальной услуги (общие, применимые в отношении всех заявителей):</w:t>
      </w:r>
    </w:p>
    <w:p w14:paraId="28D4A048"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1) транспортная доступность к месту предоставления муниципальной услуги;</w:t>
      </w:r>
    </w:p>
    <w:p w14:paraId="0015ACEC"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5A97872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2284CC5"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5F15D6C4" w14:textId="35FF0BF2"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w:t>
      </w:r>
      <w:r w:rsidR="006A4917">
        <w:rPr>
          <w:sz w:val="28"/>
          <w:szCs w:val="28"/>
          <w:lang w:val="x-none" w:eastAsia="x-none"/>
        </w:rPr>
        <w:t>пользованием ЕПГУ и(или) ПГУ ЛО.</w:t>
      </w:r>
    </w:p>
    <w:p w14:paraId="2B69A9C7"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2.15.2. Показатели доступности муниципальной услуги (специальные, применимые в отношении инвалидов):</w:t>
      </w:r>
    </w:p>
    <w:p w14:paraId="0FA2FF9A"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1) наличие инфраструктуры, указанной в пункте 2.14;</w:t>
      </w:r>
    </w:p>
    <w:p w14:paraId="7B347548"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 исполнение требований доступности услуг для инвалидов;</w:t>
      </w:r>
    </w:p>
    <w:p w14:paraId="26845028"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3D03D1E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2.15.3. Показатели качества муниципальной услуги:</w:t>
      </w:r>
    </w:p>
    <w:p w14:paraId="5697FCFB"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1) соблюдение срока предоставления муниципальной услуги;</w:t>
      </w:r>
    </w:p>
    <w:p w14:paraId="1FD10B4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 соблюдение времени ожидания в очереди при подаче запроса и получении результата;</w:t>
      </w:r>
    </w:p>
    <w:p w14:paraId="31AA00A0"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3) осуществление не более одного обращения заявителя к должностным лицам ОМСУ</w:t>
      </w:r>
      <w:r w:rsidRPr="00DB09CE">
        <w:rPr>
          <w:sz w:val="28"/>
          <w:szCs w:val="28"/>
        </w:rPr>
        <w:t>/Организации</w:t>
      </w:r>
      <w:r w:rsidRPr="00DB09CE">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DB09CE">
        <w:rPr>
          <w:sz w:val="28"/>
          <w:szCs w:val="28"/>
        </w:rPr>
        <w:t>/Организации</w:t>
      </w:r>
      <w:r w:rsidRPr="00DB09CE">
        <w:rPr>
          <w:sz w:val="28"/>
          <w:szCs w:val="28"/>
          <w:lang w:val="x-none" w:eastAsia="x-none"/>
        </w:rPr>
        <w:t xml:space="preserve"> или в МФЦ;</w:t>
      </w:r>
    </w:p>
    <w:p w14:paraId="61E6DA8E"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4) отсутствие жалоб на действия или бездействие должностных лиц ОМСУ</w:t>
      </w:r>
      <w:r w:rsidRPr="00DB09CE">
        <w:rPr>
          <w:sz w:val="28"/>
          <w:szCs w:val="28"/>
        </w:rPr>
        <w:t>/Организации</w:t>
      </w:r>
      <w:r w:rsidRPr="00DB09CE">
        <w:rPr>
          <w:sz w:val="28"/>
          <w:szCs w:val="28"/>
          <w:lang w:val="x-none" w:eastAsia="x-none"/>
        </w:rPr>
        <w:t>, поданных в установленном порядке.</w:t>
      </w:r>
    </w:p>
    <w:p w14:paraId="705B7105"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F0BBB2F"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0018E959" w14:textId="77777777" w:rsidR="00DB09CE" w:rsidRPr="00DB09CE" w:rsidRDefault="00DB09CE" w:rsidP="00DB09CE">
      <w:pPr>
        <w:jc w:val="both"/>
        <w:outlineLvl w:val="1"/>
        <w:rPr>
          <w:sz w:val="28"/>
          <w:szCs w:val="28"/>
          <w:lang w:val="x-none" w:eastAsia="x-none"/>
        </w:rPr>
      </w:pPr>
      <w:r w:rsidRPr="00DB09CE">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56BCA4C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09DE34" w14:textId="77777777" w:rsidR="00DB09CE" w:rsidRPr="006A4917" w:rsidRDefault="00DB09CE" w:rsidP="006A4917">
      <w:pPr>
        <w:widowControl w:val="0"/>
        <w:autoSpaceDE w:val="0"/>
        <w:autoSpaceDN w:val="0"/>
        <w:adjustRightInd w:val="0"/>
        <w:ind w:firstLine="708"/>
        <w:jc w:val="both"/>
        <w:rPr>
          <w:rFonts w:ascii="Arial" w:hAnsi="Arial" w:cs="Arial"/>
          <w:sz w:val="28"/>
          <w:szCs w:val="28"/>
          <w:lang w:eastAsia="x-none"/>
        </w:rPr>
      </w:pPr>
      <w:r w:rsidRPr="006A4917">
        <w:rPr>
          <w:sz w:val="28"/>
          <w:szCs w:val="28"/>
          <w:lang w:val="x-none" w:eastAsia="x-none"/>
        </w:rPr>
        <w:t>2.17.1. Предоставление услуги по экстерриториальному принципу не предусмотрено</w:t>
      </w:r>
      <w:r w:rsidRPr="006A4917">
        <w:rPr>
          <w:sz w:val="28"/>
          <w:szCs w:val="28"/>
          <w:lang w:eastAsia="x-none"/>
        </w:rPr>
        <w:t>.</w:t>
      </w:r>
    </w:p>
    <w:p w14:paraId="7B9E40B0" w14:textId="77777777" w:rsidR="00DB09CE" w:rsidRPr="00DB09CE" w:rsidRDefault="00DB09CE" w:rsidP="006A4917">
      <w:pPr>
        <w:ind w:firstLine="708"/>
        <w:jc w:val="both"/>
        <w:outlineLvl w:val="1"/>
        <w:rPr>
          <w:sz w:val="28"/>
          <w:szCs w:val="28"/>
        </w:rPr>
      </w:pPr>
      <w:r w:rsidRPr="006A4917">
        <w:rPr>
          <w:sz w:val="28"/>
          <w:szCs w:val="28"/>
          <w:lang w:eastAsia="x-none"/>
        </w:rPr>
        <w:t>2.17.2.</w:t>
      </w:r>
      <w:r w:rsidRPr="00DB09CE">
        <w:rPr>
          <w:sz w:val="28"/>
          <w:szCs w:val="28"/>
          <w:lang w:eastAsia="x-none"/>
        </w:rPr>
        <w:t xml:space="preserve"> </w:t>
      </w:r>
      <w:r w:rsidRPr="00DB09CE">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1248AF0"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71F2DB59" w14:textId="77777777" w:rsidR="00DB09CE" w:rsidRPr="00DB09CE" w:rsidRDefault="00DB09CE" w:rsidP="00DB09CE">
      <w:pPr>
        <w:widowControl w:val="0"/>
        <w:tabs>
          <w:tab w:val="left" w:pos="142"/>
          <w:tab w:val="left" w:pos="284"/>
        </w:tabs>
        <w:autoSpaceDE w:val="0"/>
        <w:autoSpaceDN w:val="0"/>
        <w:adjustRightInd w:val="0"/>
        <w:jc w:val="center"/>
        <w:outlineLvl w:val="0"/>
        <w:rPr>
          <w:b/>
          <w:bCs/>
          <w:sz w:val="28"/>
          <w:szCs w:val="28"/>
        </w:rPr>
      </w:pPr>
      <w:bookmarkStart w:id="3" w:name="Par215"/>
      <w:bookmarkEnd w:id="3"/>
      <w:r w:rsidRPr="00DB09C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D5CE16" w14:textId="77777777" w:rsidR="00DB09CE" w:rsidRPr="00DB09CE" w:rsidRDefault="00DB09CE" w:rsidP="00DB09CE">
      <w:pPr>
        <w:tabs>
          <w:tab w:val="left" w:pos="567"/>
        </w:tabs>
        <w:jc w:val="both"/>
        <w:rPr>
          <w:sz w:val="28"/>
          <w:szCs w:val="28"/>
        </w:rPr>
      </w:pPr>
    </w:p>
    <w:p w14:paraId="014FDE77" w14:textId="2B466E71" w:rsidR="00DB09CE" w:rsidRPr="00DB09CE" w:rsidRDefault="00DB09CE" w:rsidP="006A4917">
      <w:pPr>
        <w:tabs>
          <w:tab w:val="left" w:pos="142"/>
          <w:tab w:val="left" w:pos="284"/>
        </w:tabs>
        <w:ind w:firstLine="709"/>
        <w:jc w:val="both"/>
        <w:rPr>
          <w:sz w:val="28"/>
          <w:szCs w:val="28"/>
          <w:lang w:eastAsia="x-none"/>
        </w:rPr>
      </w:pPr>
      <w:r w:rsidRPr="00DB09CE">
        <w:rPr>
          <w:b/>
          <w:sz w:val="28"/>
          <w:szCs w:val="28"/>
          <w:lang w:eastAsia="x-none"/>
        </w:rPr>
        <w:t>3.1.</w:t>
      </w:r>
      <w:r w:rsidRPr="00DB09CE">
        <w:rPr>
          <w:b/>
          <w:bCs/>
          <w:sz w:val="28"/>
          <w:szCs w:val="28"/>
        </w:rPr>
        <w:t xml:space="preserve"> </w:t>
      </w:r>
      <w:r w:rsidRPr="00DB09CE">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70161EBE" w14:textId="0F2C2EC0" w:rsidR="00DB09CE" w:rsidRPr="00DB09CE" w:rsidRDefault="00DB09CE" w:rsidP="006A4917">
      <w:pPr>
        <w:tabs>
          <w:tab w:val="left" w:pos="142"/>
          <w:tab w:val="left" w:pos="284"/>
        </w:tabs>
        <w:ind w:firstLine="709"/>
        <w:jc w:val="both"/>
        <w:rPr>
          <w:b/>
          <w:sz w:val="28"/>
          <w:szCs w:val="28"/>
          <w:lang w:eastAsia="x-none"/>
        </w:rPr>
      </w:pPr>
      <w:r w:rsidRPr="00DB09CE">
        <w:rPr>
          <w:b/>
          <w:sz w:val="28"/>
          <w:szCs w:val="28"/>
          <w:lang w:val="x-none" w:eastAsia="x-none"/>
        </w:rPr>
        <w:t>3.</w:t>
      </w:r>
      <w:r w:rsidRPr="00DB09CE">
        <w:rPr>
          <w:b/>
          <w:sz w:val="28"/>
          <w:szCs w:val="28"/>
          <w:lang w:eastAsia="x-none"/>
        </w:rPr>
        <w:t>1.1</w:t>
      </w:r>
      <w:r w:rsidRPr="00DB09CE">
        <w:rPr>
          <w:b/>
          <w:sz w:val="28"/>
          <w:szCs w:val="28"/>
          <w:lang w:val="x-none" w:eastAsia="x-none"/>
        </w:rPr>
        <w:t xml:space="preserve">. Предоставление </w:t>
      </w:r>
      <w:r w:rsidRPr="00DB09CE">
        <w:rPr>
          <w:b/>
          <w:sz w:val="28"/>
          <w:szCs w:val="28"/>
          <w:lang w:eastAsia="x-none"/>
        </w:rPr>
        <w:t>муниципальной</w:t>
      </w:r>
      <w:r w:rsidRPr="00DB09CE">
        <w:rPr>
          <w:b/>
          <w:sz w:val="28"/>
          <w:szCs w:val="28"/>
          <w:lang w:val="x-none" w:eastAsia="x-none"/>
        </w:rPr>
        <w:t xml:space="preserve"> услуги </w:t>
      </w:r>
      <w:r w:rsidRPr="00DB09CE">
        <w:rPr>
          <w:b/>
          <w:sz w:val="28"/>
          <w:szCs w:val="28"/>
          <w:lang w:eastAsia="en-US"/>
        </w:rPr>
        <w:t>о предоставлении разрешения</w:t>
      </w:r>
      <w:r w:rsidRPr="00DB09CE">
        <w:rPr>
          <w:b/>
          <w:sz w:val="28"/>
          <w:szCs w:val="28"/>
          <w:lang w:val="x-none" w:eastAsia="x-none"/>
        </w:rPr>
        <w:t xml:space="preserve"> включает в себя следующие административные процедуры:</w:t>
      </w:r>
    </w:p>
    <w:p w14:paraId="1BA662FA"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DB09CE">
        <w:rPr>
          <w:rFonts w:eastAsiaTheme="minorHAnsi"/>
          <w:color w:val="000000"/>
          <w:sz w:val="26"/>
          <w:szCs w:val="26"/>
          <w:lang w:eastAsia="en-US"/>
        </w:rPr>
        <w:t xml:space="preserve">– 1 </w:t>
      </w:r>
      <w:r w:rsidRPr="00DB09CE">
        <w:rPr>
          <w:rFonts w:eastAsiaTheme="minorHAnsi"/>
          <w:color w:val="000000"/>
          <w:sz w:val="28"/>
          <w:szCs w:val="26"/>
          <w:lang w:eastAsia="en-US"/>
        </w:rPr>
        <w:t>календарный день</w:t>
      </w:r>
      <w:r w:rsidRPr="00DB09CE">
        <w:rPr>
          <w:sz w:val="28"/>
          <w:szCs w:val="28"/>
          <w:lang w:eastAsia="en-US"/>
        </w:rPr>
        <w:t>;</w:t>
      </w:r>
    </w:p>
    <w:p w14:paraId="592FCAE3"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2) подготовка и направление межведомственного запроса </w:t>
      </w:r>
      <w:r w:rsidRPr="00DB09CE">
        <w:rPr>
          <w:rFonts w:eastAsiaTheme="minorHAnsi"/>
          <w:color w:val="000000"/>
          <w:sz w:val="26"/>
          <w:szCs w:val="26"/>
          <w:lang w:eastAsia="en-US"/>
        </w:rPr>
        <w:t xml:space="preserve">– 1 </w:t>
      </w:r>
      <w:r w:rsidRPr="00DB09CE">
        <w:rPr>
          <w:rFonts w:eastAsiaTheme="minorHAnsi"/>
          <w:color w:val="000000"/>
          <w:sz w:val="28"/>
          <w:szCs w:val="26"/>
          <w:lang w:eastAsia="en-US"/>
        </w:rPr>
        <w:t>календарный день</w:t>
      </w:r>
      <w:r w:rsidRPr="00DB09CE">
        <w:rPr>
          <w:sz w:val="28"/>
          <w:szCs w:val="28"/>
          <w:lang w:eastAsia="en-US"/>
        </w:rPr>
        <w:t>;</w:t>
      </w:r>
    </w:p>
    <w:p w14:paraId="19875DE7" w14:textId="77777777" w:rsidR="00DB09CE" w:rsidRPr="00DB09CE" w:rsidRDefault="00DB09CE" w:rsidP="006A4917">
      <w:pPr>
        <w:widowControl w:val="0"/>
        <w:autoSpaceDE w:val="0"/>
        <w:autoSpaceDN w:val="0"/>
        <w:adjustRightInd w:val="0"/>
        <w:ind w:firstLine="709"/>
        <w:jc w:val="both"/>
        <w:rPr>
          <w:sz w:val="28"/>
          <w:szCs w:val="28"/>
          <w:lang w:eastAsia="en-US"/>
        </w:rPr>
      </w:pPr>
      <w:r w:rsidRPr="006A4917">
        <w:rPr>
          <w:sz w:val="28"/>
          <w:szCs w:val="28"/>
          <w:lang w:eastAsia="en-US"/>
        </w:rPr>
        <w:t>3) рассмотрение заявления о предоставлении разрешения и принятие решения – 27</w:t>
      </w:r>
      <w:r w:rsidRPr="00DB09CE">
        <w:rPr>
          <w:sz w:val="28"/>
          <w:szCs w:val="28"/>
          <w:lang w:eastAsia="en-US"/>
        </w:rPr>
        <w:t xml:space="preserve"> </w:t>
      </w:r>
      <w:r w:rsidRPr="00DB09CE">
        <w:rPr>
          <w:rFonts w:eastAsiaTheme="minorHAnsi"/>
          <w:color w:val="000000"/>
          <w:sz w:val="28"/>
          <w:szCs w:val="28"/>
          <w:lang w:eastAsia="en-US"/>
        </w:rPr>
        <w:t>календарных дней</w:t>
      </w:r>
      <w:r w:rsidRPr="00DB09CE">
        <w:rPr>
          <w:sz w:val="28"/>
          <w:szCs w:val="28"/>
          <w:lang w:eastAsia="en-US"/>
        </w:rPr>
        <w:t>;</w:t>
      </w:r>
    </w:p>
    <w:p w14:paraId="625702ED" w14:textId="7DF9638A"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6A4917">
        <w:rPr>
          <w:color w:val="000000" w:themeColor="text1"/>
          <w:sz w:val="28"/>
          <w:szCs w:val="28"/>
          <w:lang w:eastAsia="en-US"/>
        </w:rPr>
        <w:t>не позднее дня, следующего за днем принятия решения</w:t>
      </w:r>
      <w:r w:rsidRPr="00DB09CE">
        <w:rPr>
          <w:sz w:val="28"/>
          <w:szCs w:val="28"/>
          <w:lang w:eastAsia="en-US"/>
        </w:rPr>
        <w:t>;</w:t>
      </w:r>
    </w:p>
    <w:p w14:paraId="3F182D37" w14:textId="5B06DADE" w:rsidR="00DB09CE" w:rsidRPr="00DB09CE" w:rsidRDefault="00DB09CE" w:rsidP="006A4917">
      <w:pPr>
        <w:tabs>
          <w:tab w:val="left" w:pos="142"/>
          <w:tab w:val="left" w:pos="284"/>
        </w:tabs>
        <w:ind w:firstLine="709"/>
        <w:jc w:val="both"/>
        <w:rPr>
          <w:color w:val="FF0000"/>
          <w:sz w:val="28"/>
          <w:szCs w:val="28"/>
          <w:lang w:eastAsia="x-none"/>
        </w:rPr>
      </w:pPr>
      <w:r w:rsidRPr="00DB09CE">
        <w:rPr>
          <w:sz w:val="28"/>
          <w:szCs w:val="28"/>
          <w:lang w:val="x-none" w:eastAsia="x-none"/>
        </w:rPr>
        <w:t>3.</w:t>
      </w:r>
      <w:r w:rsidRPr="00DB09CE">
        <w:rPr>
          <w:sz w:val="28"/>
          <w:szCs w:val="28"/>
          <w:lang w:eastAsia="x-none"/>
        </w:rPr>
        <w:t>1.1.1</w:t>
      </w:r>
      <w:r w:rsidRPr="00DB09CE">
        <w:rPr>
          <w:sz w:val="28"/>
          <w:szCs w:val="28"/>
          <w:lang w:val="x-none" w:eastAsia="x-none"/>
        </w:rPr>
        <w:t xml:space="preserve">. </w:t>
      </w:r>
      <w:r w:rsidRPr="00DB09CE">
        <w:rPr>
          <w:sz w:val="28"/>
          <w:szCs w:val="28"/>
          <w:lang w:eastAsia="x-none"/>
        </w:rPr>
        <w:t>Прием</w:t>
      </w:r>
      <w:r w:rsidRPr="00DB09CE">
        <w:rPr>
          <w:sz w:val="28"/>
          <w:szCs w:val="28"/>
          <w:lang w:val="x-none" w:eastAsia="x-none"/>
        </w:rPr>
        <w:t xml:space="preserve"> и регистрация </w:t>
      </w:r>
      <w:r w:rsidRPr="00DB09CE">
        <w:rPr>
          <w:sz w:val="28"/>
          <w:szCs w:val="28"/>
          <w:lang w:eastAsia="x-none"/>
        </w:rPr>
        <w:t xml:space="preserve">заявления </w:t>
      </w:r>
      <w:r w:rsidRPr="00DB09CE">
        <w:rPr>
          <w:sz w:val="28"/>
          <w:szCs w:val="28"/>
          <w:lang w:eastAsia="en-US"/>
        </w:rPr>
        <w:t>юридического лица о предоставлении разрешения и прилагаемых к заявлению документов</w:t>
      </w:r>
      <w:r w:rsidRPr="00DB09CE">
        <w:rPr>
          <w:sz w:val="28"/>
          <w:szCs w:val="28"/>
          <w:lang w:eastAsia="x-none"/>
        </w:rPr>
        <w:t>.</w:t>
      </w:r>
    </w:p>
    <w:p w14:paraId="1D8B7F22" w14:textId="0734784C" w:rsidR="00DB09CE" w:rsidRPr="00DB09CE" w:rsidRDefault="00DB09CE" w:rsidP="006A4917">
      <w:pPr>
        <w:tabs>
          <w:tab w:val="left" w:pos="142"/>
          <w:tab w:val="left" w:pos="284"/>
        </w:tabs>
        <w:ind w:firstLine="709"/>
        <w:jc w:val="both"/>
        <w:rPr>
          <w:sz w:val="28"/>
          <w:szCs w:val="28"/>
        </w:rPr>
      </w:pPr>
      <w:r w:rsidRPr="00DB09CE">
        <w:rPr>
          <w:sz w:val="28"/>
          <w:szCs w:val="28"/>
        </w:rPr>
        <w:t>3.1.1.1.1. Основание для начала административной процедуры является поступление заявления в ОМСУ</w:t>
      </w:r>
      <w:r w:rsidRPr="00DB09CE">
        <w:rPr>
          <w:sz w:val="28"/>
          <w:szCs w:val="28"/>
          <w:lang w:eastAsia="ar-SA"/>
        </w:rPr>
        <w:t>,</w:t>
      </w:r>
      <w:r w:rsidRPr="00DB09CE">
        <w:rPr>
          <w:sz w:val="28"/>
          <w:szCs w:val="28"/>
        </w:rPr>
        <w:t xml:space="preserve"> через МФЦ, </w:t>
      </w:r>
      <w:r w:rsidRPr="00DB09CE">
        <w:rPr>
          <w:sz w:val="28"/>
          <w:szCs w:val="28"/>
          <w:lang w:eastAsia="ar-SA"/>
        </w:rPr>
        <w:t>почтовым отправлением,</w:t>
      </w:r>
      <w:r w:rsidRPr="00DB09CE">
        <w:rPr>
          <w:sz w:val="28"/>
          <w:szCs w:val="28"/>
        </w:rPr>
        <w:t xml:space="preserve"> либо через ПГУ ЛО или ЕПГУ.</w:t>
      </w:r>
    </w:p>
    <w:p w14:paraId="0B990143" w14:textId="77777777" w:rsidR="00DB09CE" w:rsidRPr="00DB09CE" w:rsidRDefault="00DB09CE" w:rsidP="006A4917">
      <w:pPr>
        <w:tabs>
          <w:tab w:val="left" w:pos="142"/>
          <w:tab w:val="left" w:pos="284"/>
        </w:tabs>
        <w:ind w:firstLine="709"/>
        <w:jc w:val="both"/>
        <w:rPr>
          <w:sz w:val="28"/>
          <w:szCs w:val="28"/>
          <w:lang w:eastAsia="ar-SA"/>
        </w:rPr>
      </w:pPr>
      <w:r w:rsidRPr="00DB09CE">
        <w:rPr>
          <w:sz w:val="28"/>
          <w:szCs w:val="28"/>
        </w:rPr>
        <w:t xml:space="preserve">3.1.1.1.2. Лицо, ответственное за выполнение административного действия: </w:t>
      </w:r>
      <w:r w:rsidRPr="00DB09CE">
        <w:rPr>
          <w:sz w:val="28"/>
          <w:szCs w:val="28"/>
          <w:lang w:eastAsia="ar-SA"/>
        </w:rPr>
        <w:t>специалист ОМСУ, уполномоченный осуществлять приём и регистрацию почтовой корреспонденции.</w:t>
      </w:r>
    </w:p>
    <w:p w14:paraId="07D22CE1" w14:textId="77777777" w:rsidR="00DB09CE" w:rsidRPr="00DB09CE" w:rsidRDefault="00DB09CE" w:rsidP="006A4917">
      <w:pPr>
        <w:tabs>
          <w:tab w:val="left" w:pos="142"/>
          <w:tab w:val="left" w:pos="284"/>
        </w:tabs>
        <w:ind w:firstLine="709"/>
        <w:jc w:val="both"/>
        <w:rPr>
          <w:sz w:val="28"/>
          <w:szCs w:val="28"/>
        </w:rPr>
      </w:pPr>
      <w:r w:rsidRPr="00DB09CE">
        <w:rPr>
          <w:sz w:val="28"/>
          <w:szCs w:val="28"/>
        </w:rPr>
        <w:t xml:space="preserve">3.1.1.1.3. Содержание административного действия, продолжительность и (или) максимальный срок его выполнения: </w:t>
      </w:r>
    </w:p>
    <w:p w14:paraId="2510566F" w14:textId="77777777" w:rsidR="00DB09CE" w:rsidRPr="00DB09CE" w:rsidRDefault="00DB09CE" w:rsidP="00DB09CE">
      <w:pPr>
        <w:tabs>
          <w:tab w:val="left" w:pos="142"/>
          <w:tab w:val="left" w:pos="284"/>
        </w:tabs>
        <w:jc w:val="both"/>
        <w:rPr>
          <w:sz w:val="28"/>
          <w:szCs w:val="28"/>
        </w:rPr>
      </w:pPr>
      <w:r w:rsidRPr="00DB09CE">
        <w:rPr>
          <w:sz w:val="28"/>
          <w:szCs w:val="28"/>
        </w:rPr>
        <w:t xml:space="preserve">Ответственное лицо не позднее </w:t>
      </w:r>
      <w:r w:rsidRPr="006A4917">
        <w:rPr>
          <w:sz w:val="28"/>
          <w:szCs w:val="28"/>
        </w:rPr>
        <w:t>1 календарного</w:t>
      </w:r>
      <w:r w:rsidRPr="00DB09CE">
        <w:rPr>
          <w:sz w:val="28"/>
          <w:szCs w:val="28"/>
        </w:rPr>
        <w:t xml:space="preserve"> дня регистрирует заявление в соответствии с правилами делопроизводства, установленными в Администрации.</w:t>
      </w:r>
    </w:p>
    <w:p w14:paraId="7ED0979E" w14:textId="77777777" w:rsidR="00DB09CE" w:rsidRPr="00DB09CE" w:rsidRDefault="00DB09CE" w:rsidP="006A4917">
      <w:pPr>
        <w:widowControl w:val="0"/>
        <w:autoSpaceDE w:val="0"/>
        <w:autoSpaceDN w:val="0"/>
        <w:adjustRightInd w:val="0"/>
        <w:ind w:firstLine="709"/>
        <w:jc w:val="both"/>
        <w:rPr>
          <w:sz w:val="28"/>
          <w:szCs w:val="28"/>
          <w:lang w:eastAsia="ar-SA"/>
        </w:rPr>
      </w:pPr>
      <w:r w:rsidRPr="00DB09CE">
        <w:rPr>
          <w:sz w:val="28"/>
          <w:szCs w:val="28"/>
        </w:rPr>
        <w:t xml:space="preserve">3.1.1.1.4. </w:t>
      </w:r>
      <w:r w:rsidRPr="00DB09CE">
        <w:rPr>
          <w:sz w:val="28"/>
          <w:szCs w:val="28"/>
          <w:lang w:eastAsia="ar-SA"/>
        </w:rPr>
        <w:t xml:space="preserve">В случае принятия решения об отказе в предоставлении услуги заявителю разъясняются причины отказа. </w:t>
      </w:r>
    </w:p>
    <w:p w14:paraId="23558A8D" w14:textId="77777777" w:rsidR="00DB09CE" w:rsidRPr="00DB09CE" w:rsidRDefault="00DB09CE" w:rsidP="00DB09CE">
      <w:pPr>
        <w:widowControl w:val="0"/>
        <w:suppressAutoHyphens/>
        <w:autoSpaceDE w:val="0"/>
        <w:autoSpaceDN w:val="0"/>
        <w:adjustRightInd w:val="0"/>
        <w:jc w:val="both"/>
        <w:rPr>
          <w:sz w:val="28"/>
          <w:szCs w:val="28"/>
          <w:lang w:eastAsia="ar-SA"/>
        </w:rPr>
      </w:pPr>
      <w:r w:rsidRPr="00DB09CE">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23B10A55" w14:textId="77777777" w:rsidR="00DB09CE" w:rsidRPr="00DB09CE" w:rsidRDefault="00DB09CE" w:rsidP="006A4917">
      <w:pPr>
        <w:tabs>
          <w:tab w:val="left" w:pos="142"/>
          <w:tab w:val="left" w:pos="284"/>
        </w:tabs>
        <w:ind w:firstLine="709"/>
        <w:jc w:val="both"/>
        <w:rPr>
          <w:sz w:val="28"/>
          <w:szCs w:val="28"/>
        </w:rPr>
      </w:pPr>
      <w:r w:rsidRPr="00DB09CE">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DB09CE">
        <w:rPr>
          <w:sz w:val="28"/>
          <w:szCs w:val="28"/>
          <w:lang w:eastAsia="en-US"/>
        </w:rPr>
        <w:t xml:space="preserve"> отказ в приеме заявления и документов</w:t>
      </w:r>
      <w:r w:rsidRPr="00DB09CE">
        <w:rPr>
          <w:sz w:val="28"/>
          <w:szCs w:val="28"/>
        </w:rPr>
        <w:t>.</w:t>
      </w:r>
    </w:p>
    <w:p w14:paraId="59E620D1" w14:textId="77777777" w:rsidR="00DB09CE" w:rsidRPr="00DB09CE" w:rsidRDefault="00DB09CE" w:rsidP="006A4917">
      <w:pPr>
        <w:tabs>
          <w:tab w:val="left" w:pos="142"/>
          <w:tab w:val="left" w:pos="284"/>
        </w:tabs>
        <w:ind w:firstLine="709"/>
        <w:jc w:val="both"/>
        <w:rPr>
          <w:color w:val="FF0000"/>
          <w:sz w:val="28"/>
          <w:szCs w:val="28"/>
        </w:rPr>
      </w:pPr>
      <w:r w:rsidRPr="00DB09CE">
        <w:rPr>
          <w:sz w:val="28"/>
          <w:szCs w:val="28"/>
        </w:rPr>
        <w:t>3.1.1.2. Подготовка и направление межведомственного запроса.</w:t>
      </w:r>
    </w:p>
    <w:p w14:paraId="6C85C5C5"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3.1.1.2.1. Должностным лицом, ответственными за формирование и направление межведомственных запросов, является специалист </w:t>
      </w:r>
      <w:r w:rsidRPr="006A4917">
        <w:rPr>
          <w:sz w:val="28"/>
          <w:szCs w:val="28"/>
          <w:lang w:eastAsia="en-US"/>
        </w:rPr>
        <w:t>ОМСУ.</w:t>
      </w:r>
    </w:p>
    <w:p w14:paraId="6300FA38"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78C26A9"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16B405F3"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3550BFA"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3.1.1.3.</w:t>
      </w:r>
      <w:bookmarkStart w:id="4" w:name="Par354"/>
      <w:bookmarkEnd w:id="4"/>
      <w:r w:rsidRPr="00DB09CE">
        <w:rPr>
          <w:sz w:val="28"/>
          <w:szCs w:val="28"/>
          <w:lang w:eastAsia="en-US"/>
        </w:rPr>
        <w:t xml:space="preserve"> Рассмотрение заявления о предоставлении разрешения и принятие решения.</w:t>
      </w:r>
    </w:p>
    <w:p w14:paraId="40B94159"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3.1.1.3.1. </w:t>
      </w:r>
      <w:r w:rsidRPr="00DB09CE">
        <w:rPr>
          <w:sz w:val="28"/>
          <w:szCs w:val="28"/>
          <w:lang w:eastAsia="ar-SA"/>
        </w:rPr>
        <w:t>Основанием для начала административной процедуры</w:t>
      </w:r>
      <w:r w:rsidRPr="00DB09CE">
        <w:rPr>
          <w:sz w:val="28"/>
          <w:szCs w:val="28"/>
          <w:lang w:eastAsia="en-US"/>
        </w:rPr>
        <w:t>, является передача заявления и прилагаемых к нему документов в ОМСУ.</w:t>
      </w:r>
    </w:p>
    <w:p w14:paraId="1E0CD0C5"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6CB1DC72" w14:textId="77777777" w:rsidR="00DB09CE" w:rsidRPr="00DB09CE" w:rsidRDefault="00DB09CE" w:rsidP="006A4917">
      <w:pPr>
        <w:widowControl w:val="0"/>
        <w:autoSpaceDE w:val="0"/>
        <w:autoSpaceDN w:val="0"/>
        <w:adjustRightInd w:val="0"/>
        <w:ind w:firstLine="708"/>
        <w:jc w:val="both"/>
        <w:rPr>
          <w:sz w:val="28"/>
          <w:szCs w:val="28"/>
          <w:lang w:eastAsia="en-US"/>
        </w:rPr>
      </w:pPr>
      <w:r w:rsidRPr="00DB09CE">
        <w:rPr>
          <w:sz w:val="28"/>
          <w:szCs w:val="28"/>
          <w:lang w:eastAsia="en-US"/>
        </w:rPr>
        <w:t xml:space="preserve">По результатам рассмотрения заявления специалист ОМСУ готовит </w:t>
      </w:r>
      <w:r w:rsidRPr="00824B5D">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14:paraId="7E62FB2B"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364AA745"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68FFC546"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3.1.1.3.4. Должностным лицом, ответственными за рассмотрение заявления, подготовку Проекта, является специалист ОМСУ.</w:t>
      </w:r>
    </w:p>
    <w:p w14:paraId="37400C03"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3.1.1.3.5. Результатом административного действия является Проект.</w:t>
      </w:r>
    </w:p>
    <w:p w14:paraId="2F19930D"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 </w:t>
      </w:r>
      <w:bookmarkStart w:id="5" w:name="Par374"/>
      <w:bookmarkEnd w:id="5"/>
      <w:r w:rsidRPr="00DB09CE">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032B29E6"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3.1.1.4.1. </w:t>
      </w:r>
      <w:r w:rsidRPr="00DB09CE">
        <w:rPr>
          <w:sz w:val="28"/>
          <w:szCs w:val="28"/>
          <w:lang w:eastAsia="ar-SA"/>
        </w:rPr>
        <w:t>Основание для начала административной процедуры</w:t>
      </w:r>
      <w:r w:rsidRPr="00DB09CE">
        <w:rPr>
          <w:sz w:val="28"/>
          <w:szCs w:val="28"/>
          <w:lang w:eastAsia="en-US"/>
        </w:rPr>
        <w:t>: издание постановления администрации муниципального образования</w:t>
      </w:r>
    </w:p>
    <w:p w14:paraId="29F31DAB"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DB09CE">
        <w:rPr>
          <w:sz w:val="28"/>
          <w:szCs w:val="28"/>
        </w:rPr>
        <w:t>либо, уполномоченному заместителю главы Администрации на согласование.</w:t>
      </w:r>
      <w:r w:rsidRPr="00DB09CE">
        <w:rPr>
          <w:sz w:val="28"/>
          <w:szCs w:val="28"/>
          <w:lang w:eastAsia="en-US"/>
        </w:rPr>
        <w:t xml:space="preserve"> </w:t>
      </w:r>
    </w:p>
    <w:p w14:paraId="6EC5FD0A"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3.1.1.4.3. Максимальный срок подготовки уведомлений и разрешений – </w:t>
      </w:r>
      <w:r w:rsidRPr="00824B5D">
        <w:rPr>
          <w:sz w:val="28"/>
          <w:szCs w:val="28"/>
          <w:lang w:eastAsia="en-US"/>
        </w:rPr>
        <w:t>не позднее дня, следующего за днем принятия решения.</w:t>
      </w:r>
    </w:p>
    <w:p w14:paraId="3C896A42"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7EBE491A"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 xml:space="preserve"> Максимальный срок выполнения административного действия по направлению уведомления и разрешения – </w:t>
      </w:r>
      <w:r w:rsidRPr="00824B5D">
        <w:rPr>
          <w:sz w:val="28"/>
          <w:szCs w:val="28"/>
          <w:lang w:eastAsia="en-US"/>
        </w:rPr>
        <w:t>не позднее дня, следующего за днем принятия решения</w:t>
      </w:r>
      <w:r w:rsidRPr="00DB09CE">
        <w:rPr>
          <w:sz w:val="28"/>
          <w:szCs w:val="28"/>
          <w:lang w:eastAsia="en-US"/>
        </w:rPr>
        <w:t>.</w:t>
      </w:r>
    </w:p>
    <w:p w14:paraId="6507768F"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3.1.1.4.5. Результатом административного действия является направление заявителю уведомления и разрешения.</w:t>
      </w:r>
    </w:p>
    <w:p w14:paraId="6A5C3F90" w14:textId="53953FAC" w:rsidR="00DB09CE" w:rsidRPr="00DB09CE" w:rsidRDefault="00DB09CE" w:rsidP="00824B5D">
      <w:pPr>
        <w:tabs>
          <w:tab w:val="left" w:pos="142"/>
          <w:tab w:val="left" w:pos="284"/>
        </w:tabs>
        <w:ind w:firstLine="709"/>
        <w:jc w:val="both"/>
        <w:rPr>
          <w:b/>
          <w:sz w:val="28"/>
          <w:szCs w:val="28"/>
          <w:lang w:eastAsia="x-none"/>
        </w:rPr>
      </w:pPr>
      <w:r w:rsidRPr="00DB09CE">
        <w:rPr>
          <w:b/>
          <w:sz w:val="28"/>
          <w:szCs w:val="28"/>
          <w:lang w:eastAsia="en-US"/>
        </w:rPr>
        <w:t xml:space="preserve">3.1.2. </w:t>
      </w:r>
      <w:r w:rsidRPr="00DB09CE">
        <w:rPr>
          <w:b/>
          <w:sz w:val="28"/>
          <w:szCs w:val="28"/>
          <w:lang w:val="x-none" w:eastAsia="x-none"/>
        </w:rPr>
        <w:t xml:space="preserve">Предоставление </w:t>
      </w:r>
      <w:r w:rsidRPr="00DB09CE">
        <w:rPr>
          <w:b/>
          <w:sz w:val="28"/>
          <w:szCs w:val="28"/>
          <w:lang w:eastAsia="x-none"/>
        </w:rPr>
        <w:t>муниципальной</w:t>
      </w:r>
      <w:r w:rsidRPr="00DB09CE">
        <w:rPr>
          <w:b/>
          <w:sz w:val="28"/>
          <w:szCs w:val="28"/>
          <w:lang w:val="x-none" w:eastAsia="x-none"/>
        </w:rPr>
        <w:t xml:space="preserve"> услуги </w:t>
      </w:r>
      <w:r w:rsidRPr="00DB09CE">
        <w:rPr>
          <w:b/>
          <w:sz w:val="28"/>
          <w:szCs w:val="28"/>
          <w:lang w:eastAsia="x-none"/>
        </w:rPr>
        <w:t xml:space="preserve">о </w:t>
      </w:r>
      <w:r w:rsidRPr="00DB09CE">
        <w:rPr>
          <w:b/>
          <w:sz w:val="28"/>
          <w:szCs w:val="28"/>
          <w:lang w:eastAsia="en-US"/>
        </w:rPr>
        <w:t xml:space="preserve">переоформлении разрешения, продлении срока действия разрешения </w:t>
      </w:r>
      <w:r w:rsidRPr="00DB09CE">
        <w:rPr>
          <w:b/>
          <w:sz w:val="28"/>
          <w:szCs w:val="28"/>
          <w:lang w:val="x-none" w:eastAsia="x-none"/>
        </w:rPr>
        <w:t>включает в себя следующие административные процедуры:</w:t>
      </w:r>
    </w:p>
    <w:p w14:paraId="6FFF5B90"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3268A4DD"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2) подготовка и направление межведомственного запроса – 1 календарный день;</w:t>
      </w:r>
    </w:p>
    <w:p w14:paraId="73898E5F"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Pr="00824B5D">
        <w:rPr>
          <w:sz w:val="28"/>
          <w:szCs w:val="28"/>
          <w:lang w:eastAsia="en-US"/>
        </w:rPr>
        <w:t>12</w:t>
      </w:r>
      <w:r w:rsidRPr="00DB09CE">
        <w:rPr>
          <w:sz w:val="28"/>
          <w:szCs w:val="28"/>
          <w:lang w:eastAsia="en-US"/>
        </w:rPr>
        <w:t xml:space="preserve"> календарных дней;</w:t>
      </w:r>
    </w:p>
    <w:p w14:paraId="7F27B56A"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824B5D">
        <w:rPr>
          <w:sz w:val="28"/>
          <w:szCs w:val="28"/>
          <w:lang w:eastAsia="en-US"/>
        </w:rPr>
        <w:t>не позднее дня, следующего за днем принятия решения</w:t>
      </w:r>
      <w:r w:rsidRPr="00DB09CE">
        <w:rPr>
          <w:sz w:val="28"/>
          <w:szCs w:val="28"/>
          <w:lang w:eastAsia="en-US"/>
        </w:rPr>
        <w:t>;</w:t>
      </w:r>
    </w:p>
    <w:p w14:paraId="31679AB8"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6EA75E61" w14:textId="4279EE22"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14:paraId="25DCB1C4" w14:textId="7FFB149D"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14:paraId="1E9C6FDE"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727C4BF2"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257A7AE0"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66C8B5DE"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3CF60554"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5372EC6"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 Подготовка и направление межведомственного запроса.</w:t>
      </w:r>
    </w:p>
    <w:p w14:paraId="710A31CD"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2F257771"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4B63E82A"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52CE835A"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791E358"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12CB8408"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14:paraId="2494F150"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0FA4BB4"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По результатам рассмотрения заявления специалист ОМСУ готовит:</w:t>
      </w:r>
    </w:p>
    <w:p w14:paraId="1D36F05D" w14:textId="77777777" w:rsidR="00DB09CE" w:rsidRPr="00C0377D" w:rsidRDefault="00DB09CE" w:rsidP="00C0377D">
      <w:pPr>
        <w:widowControl w:val="0"/>
        <w:autoSpaceDE w:val="0"/>
        <w:autoSpaceDN w:val="0"/>
        <w:adjustRightInd w:val="0"/>
        <w:ind w:firstLine="708"/>
        <w:jc w:val="both"/>
        <w:rPr>
          <w:sz w:val="28"/>
          <w:szCs w:val="28"/>
          <w:lang w:eastAsia="en-US"/>
        </w:rPr>
      </w:pPr>
      <w:r w:rsidRPr="00C0377D">
        <w:rPr>
          <w:sz w:val="28"/>
          <w:szCs w:val="28"/>
          <w:lang w:eastAsia="en-US"/>
        </w:rPr>
        <w:t>1)</w:t>
      </w:r>
      <w:r w:rsidRPr="00C0377D">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14:paraId="5FAFED8F" w14:textId="77777777" w:rsidR="00DB09CE" w:rsidRPr="00C0377D" w:rsidRDefault="00DB09CE" w:rsidP="00C0377D">
      <w:pPr>
        <w:widowControl w:val="0"/>
        <w:autoSpaceDE w:val="0"/>
        <w:autoSpaceDN w:val="0"/>
        <w:adjustRightInd w:val="0"/>
        <w:ind w:firstLine="708"/>
        <w:jc w:val="both"/>
        <w:rPr>
          <w:sz w:val="28"/>
          <w:szCs w:val="28"/>
          <w:lang w:eastAsia="en-US"/>
        </w:rPr>
      </w:pPr>
      <w:r w:rsidRPr="00C0377D">
        <w:rPr>
          <w:sz w:val="28"/>
          <w:szCs w:val="28"/>
          <w:lang w:eastAsia="en-US"/>
        </w:rPr>
        <w:t>2)</w:t>
      </w:r>
      <w:r w:rsidRPr="00C0377D">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7B39811E" w14:textId="77777777" w:rsidR="00DB09CE" w:rsidRPr="00DB09CE" w:rsidRDefault="00DB09CE" w:rsidP="00C0377D">
      <w:pPr>
        <w:widowControl w:val="0"/>
        <w:autoSpaceDE w:val="0"/>
        <w:autoSpaceDN w:val="0"/>
        <w:adjustRightInd w:val="0"/>
        <w:ind w:firstLine="708"/>
        <w:jc w:val="both"/>
        <w:rPr>
          <w:sz w:val="28"/>
          <w:szCs w:val="28"/>
          <w:lang w:eastAsia="en-US"/>
        </w:rPr>
      </w:pPr>
      <w:r w:rsidRPr="00C0377D">
        <w:rPr>
          <w:sz w:val="28"/>
          <w:szCs w:val="28"/>
          <w:lang w:eastAsia="en-US"/>
        </w:rPr>
        <w:t>Специалист ОМСУ осуществляет подготовку Проекта, обеспечивает</w:t>
      </w:r>
      <w:r w:rsidRPr="00DB09CE">
        <w:rPr>
          <w:sz w:val="28"/>
          <w:szCs w:val="28"/>
          <w:lang w:eastAsia="en-US"/>
        </w:rPr>
        <w:t xml:space="preserve"> его согласование и направление на подпись в установленном порядке.</w:t>
      </w:r>
    </w:p>
    <w:p w14:paraId="681B4F49"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7ABD993B"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3.1.2.3.4. Должностным лицом, ответственными за рассмотрение заявления, подготовку Проекта, является специалист ОМСУ.</w:t>
      </w:r>
    </w:p>
    <w:p w14:paraId="56AC53FC"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3.1.2.3.5. Результатом административного действия является Проект.</w:t>
      </w:r>
    </w:p>
    <w:p w14:paraId="2C1EC596"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338ED992"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0A3D73DC"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72926CC6"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3.1.2.4.3. Максимальный срок подготовки уведомлений и разрешений </w:t>
      </w:r>
      <w:r w:rsidRPr="00C0377D">
        <w:rPr>
          <w:sz w:val="28"/>
          <w:szCs w:val="28"/>
          <w:lang w:eastAsia="en-US"/>
        </w:rPr>
        <w:t>не позднее дня, следующего за днем принятия решения</w:t>
      </w:r>
      <w:r w:rsidRPr="00DB09CE">
        <w:rPr>
          <w:sz w:val="28"/>
          <w:szCs w:val="28"/>
          <w:lang w:eastAsia="en-US"/>
        </w:rPr>
        <w:t>.</w:t>
      </w:r>
    </w:p>
    <w:p w14:paraId="7663EE6C"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72BEA73B"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 xml:space="preserve"> Максимальный срок выполнения административного действия по направлению уведомления и разрешения – </w:t>
      </w:r>
      <w:r w:rsidRPr="00C0377D">
        <w:rPr>
          <w:sz w:val="28"/>
          <w:szCs w:val="28"/>
          <w:lang w:eastAsia="en-US"/>
        </w:rPr>
        <w:t>не позднее дня, следующего за днем принятия решения</w:t>
      </w:r>
      <w:r w:rsidRPr="00DB09CE">
        <w:rPr>
          <w:sz w:val="28"/>
          <w:szCs w:val="28"/>
          <w:lang w:eastAsia="en-US"/>
        </w:rPr>
        <w:t>.</w:t>
      </w:r>
    </w:p>
    <w:p w14:paraId="17228855"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3.1.2.4.5. Результатом административного действия является направление заявителю уведомления и разрешения.</w:t>
      </w:r>
    </w:p>
    <w:p w14:paraId="22D4EF23"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 Особенности выполнения административных процедур в электронной форме.</w:t>
      </w:r>
    </w:p>
    <w:p w14:paraId="5DE6C56A"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305A15"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FCCB05"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3.2.3. Муниципальная услуга может быть получена через ПГУ ЛО либо через ЕПГУ.</w:t>
      </w:r>
    </w:p>
    <w:p w14:paraId="53054E2A"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3.2.4. Для подачи заявления через ЕПГУ или через ПГУ ЛО заявитель должен выполнить следующие действия:</w:t>
      </w:r>
    </w:p>
    <w:p w14:paraId="0D9488D0" w14:textId="77777777" w:rsidR="00DB09CE" w:rsidRPr="00DB09CE" w:rsidRDefault="00DB09CE" w:rsidP="00DB09CE">
      <w:pPr>
        <w:jc w:val="both"/>
        <w:outlineLvl w:val="1"/>
        <w:rPr>
          <w:sz w:val="28"/>
          <w:szCs w:val="28"/>
          <w:lang w:eastAsia="x-none"/>
        </w:rPr>
      </w:pPr>
      <w:r w:rsidRPr="00DB09CE">
        <w:rPr>
          <w:sz w:val="28"/>
          <w:szCs w:val="28"/>
          <w:lang w:eastAsia="x-none"/>
        </w:rPr>
        <w:t>пройти идентификацию и аутентификацию в ЕСИА;</w:t>
      </w:r>
    </w:p>
    <w:p w14:paraId="16514817" w14:textId="77777777" w:rsidR="00DB09CE" w:rsidRPr="00DB09CE" w:rsidRDefault="00DB09CE" w:rsidP="00DB09CE">
      <w:pPr>
        <w:jc w:val="both"/>
        <w:outlineLvl w:val="1"/>
        <w:rPr>
          <w:sz w:val="28"/>
          <w:szCs w:val="28"/>
          <w:lang w:eastAsia="x-none"/>
        </w:rPr>
      </w:pPr>
      <w:r w:rsidRPr="00DB09C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47475A7E"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678033"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8ADD1A2"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3F501B07"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29BA06"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ED27A40"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A8F60A"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F3C329"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92DA87"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D656B1" w14:textId="77777777" w:rsidR="00DB09CE" w:rsidRPr="00DB09CE" w:rsidRDefault="00DB09CE" w:rsidP="00DB09CE">
      <w:pPr>
        <w:jc w:val="both"/>
        <w:outlineLvl w:val="1"/>
        <w:rPr>
          <w:sz w:val="28"/>
          <w:szCs w:val="28"/>
        </w:rPr>
      </w:pPr>
      <w:r w:rsidRPr="00DB09C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C8A27D" w14:textId="77777777" w:rsidR="00DB09CE" w:rsidRPr="00DB09CE" w:rsidRDefault="00DB09CE" w:rsidP="00C0377D">
      <w:pPr>
        <w:ind w:firstLine="708"/>
        <w:jc w:val="both"/>
        <w:outlineLvl w:val="1"/>
        <w:rPr>
          <w:sz w:val="28"/>
          <w:szCs w:val="28"/>
        </w:rPr>
      </w:pPr>
      <w:r w:rsidRPr="00DB09CE">
        <w:rPr>
          <w:sz w:val="28"/>
          <w:szCs w:val="28"/>
        </w:rPr>
        <w:t xml:space="preserve">3.3 Порядок исправления допущенных опечаток и ошибок в выданных в результате предоставления </w:t>
      </w:r>
      <w:r w:rsidRPr="00C0377D">
        <w:rPr>
          <w:sz w:val="28"/>
          <w:szCs w:val="28"/>
        </w:rPr>
        <w:t>муниципальной</w:t>
      </w:r>
      <w:r w:rsidRPr="00DB09CE">
        <w:rPr>
          <w:sz w:val="28"/>
          <w:szCs w:val="28"/>
        </w:rPr>
        <w:t xml:space="preserve"> услуги документах.</w:t>
      </w:r>
    </w:p>
    <w:p w14:paraId="420E5540" w14:textId="77777777" w:rsidR="00DB09CE" w:rsidRPr="00DB09CE" w:rsidRDefault="00DB09CE" w:rsidP="00C0377D">
      <w:pPr>
        <w:ind w:firstLine="708"/>
        <w:jc w:val="both"/>
        <w:outlineLvl w:val="1"/>
        <w:rPr>
          <w:sz w:val="28"/>
          <w:szCs w:val="28"/>
        </w:rPr>
      </w:pPr>
      <w:r w:rsidRPr="00DB09C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3AE948CC" w14:textId="77777777" w:rsidR="00DB09CE" w:rsidRPr="00DB09CE" w:rsidRDefault="00DB09CE" w:rsidP="00C0377D">
      <w:pPr>
        <w:ind w:firstLine="708"/>
        <w:jc w:val="both"/>
        <w:outlineLvl w:val="1"/>
        <w:rPr>
          <w:sz w:val="28"/>
          <w:szCs w:val="28"/>
        </w:rPr>
      </w:pPr>
      <w:r w:rsidRPr="00DB09CE">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29A9E11"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20AEB17E"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68DBF4E7" w14:textId="77777777" w:rsidR="00DB09CE" w:rsidRPr="00DB09CE" w:rsidRDefault="00DB09CE" w:rsidP="00DB09CE">
      <w:pPr>
        <w:tabs>
          <w:tab w:val="left" w:pos="142"/>
          <w:tab w:val="left" w:pos="284"/>
        </w:tabs>
        <w:suppressAutoHyphens/>
        <w:jc w:val="center"/>
        <w:rPr>
          <w:b/>
          <w:sz w:val="28"/>
          <w:szCs w:val="28"/>
          <w:lang w:eastAsia="x-none"/>
        </w:rPr>
      </w:pPr>
      <w:bookmarkStart w:id="6" w:name="Par321"/>
      <w:bookmarkEnd w:id="6"/>
      <w:r w:rsidRPr="00DB09CE">
        <w:rPr>
          <w:b/>
          <w:sz w:val="28"/>
          <w:szCs w:val="28"/>
          <w:lang w:val="en-US" w:eastAsia="ar-SA"/>
        </w:rPr>
        <w:t>IV</w:t>
      </w:r>
      <w:r w:rsidRPr="00DB09CE">
        <w:rPr>
          <w:b/>
          <w:sz w:val="28"/>
          <w:szCs w:val="28"/>
          <w:lang w:eastAsia="x-none"/>
        </w:rPr>
        <w:t xml:space="preserve">. Формы </w:t>
      </w:r>
      <w:r w:rsidRPr="00DB09CE">
        <w:rPr>
          <w:b/>
          <w:sz w:val="28"/>
          <w:szCs w:val="28"/>
          <w:lang w:val="x-none" w:eastAsia="x-none"/>
        </w:rPr>
        <w:t>контро</w:t>
      </w:r>
      <w:r w:rsidRPr="00DB09CE">
        <w:rPr>
          <w:b/>
          <w:sz w:val="28"/>
          <w:szCs w:val="28"/>
          <w:lang w:eastAsia="x-none"/>
        </w:rPr>
        <w:t>ля</w:t>
      </w:r>
      <w:r w:rsidRPr="00DB09CE">
        <w:rPr>
          <w:b/>
          <w:sz w:val="28"/>
          <w:szCs w:val="28"/>
          <w:lang w:val="x-none" w:eastAsia="x-none"/>
        </w:rPr>
        <w:t xml:space="preserve"> за </w:t>
      </w:r>
      <w:r w:rsidRPr="00DB09CE">
        <w:rPr>
          <w:b/>
          <w:sz w:val="28"/>
          <w:szCs w:val="28"/>
          <w:lang w:eastAsia="x-none"/>
        </w:rPr>
        <w:t>исполнением административного регламента</w:t>
      </w:r>
    </w:p>
    <w:p w14:paraId="594F42B8" w14:textId="77777777" w:rsidR="00DB09CE" w:rsidRPr="00DB09CE" w:rsidRDefault="00DB09CE" w:rsidP="00DB09CE">
      <w:pPr>
        <w:tabs>
          <w:tab w:val="left" w:pos="142"/>
          <w:tab w:val="left" w:pos="284"/>
        </w:tabs>
        <w:jc w:val="center"/>
        <w:rPr>
          <w:sz w:val="28"/>
          <w:szCs w:val="28"/>
          <w:lang w:val="x-none" w:eastAsia="x-none"/>
        </w:rPr>
      </w:pPr>
    </w:p>
    <w:p w14:paraId="50BF6FE6" w14:textId="5F04FD5C" w:rsidR="00DB09CE" w:rsidRPr="00DB09CE" w:rsidRDefault="00DB09CE" w:rsidP="00C0377D">
      <w:pPr>
        <w:tabs>
          <w:tab w:val="left" w:pos="142"/>
          <w:tab w:val="left" w:pos="284"/>
        </w:tabs>
        <w:ind w:firstLine="709"/>
        <w:jc w:val="both"/>
        <w:rPr>
          <w:sz w:val="28"/>
          <w:szCs w:val="28"/>
          <w:lang w:eastAsia="x-none"/>
        </w:rPr>
      </w:pPr>
      <w:r w:rsidRPr="00DB09CE">
        <w:rPr>
          <w:sz w:val="28"/>
          <w:szCs w:val="28"/>
          <w:lang w:eastAsia="x-none"/>
        </w:rPr>
        <w:t>4</w:t>
      </w:r>
      <w:r w:rsidRPr="00DB09CE">
        <w:rPr>
          <w:sz w:val="28"/>
          <w:szCs w:val="28"/>
          <w:lang w:val="x-none" w:eastAsia="x-none"/>
        </w:rPr>
        <w:t xml:space="preserve">.1. </w:t>
      </w:r>
      <w:r w:rsidRPr="00DB09CE">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B09CE">
        <w:rPr>
          <w:sz w:val="28"/>
          <w:szCs w:val="28"/>
          <w:lang w:val="x-none" w:eastAsia="x-none"/>
        </w:rPr>
        <w:t>муниципальной услуги</w:t>
      </w:r>
      <w:r w:rsidRPr="00DB09CE">
        <w:rPr>
          <w:sz w:val="28"/>
          <w:szCs w:val="28"/>
          <w:lang w:eastAsia="x-none"/>
        </w:rPr>
        <w:t>, а также принятием решений ответственными лицами.</w:t>
      </w:r>
    </w:p>
    <w:p w14:paraId="5B34A956" w14:textId="744322F9" w:rsidR="00DB09CE" w:rsidRPr="00DB09CE" w:rsidRDefault="00DB09CE" w:rsidP="00DB09CE">
      <w:pPr>
        <w:tabs>
          <w:tab w:val="left" w:pos="142"/>
          <w:tab w:val="left" w:pos="284"/>
        </w:tabs>
        <w:jc w:val="both"/>
        <w:rPr>
          <w:sz w:val="28"/>
          <w:szCs w:val="28"/>
          <w:lang w:eastAsia="x-none"/>
        </w:rPr>
      </w:pPr>
      <w:r w:rsidRPr="00DB09CE">
        <w:rPr>
          <w:sz w:val="28"/>
          <w:szCs w:val="28"/>
          <w:lang w:eastAsia="x-none"/>
        </w:rPr>
        <w:t xml:space="preserve">Текущий контроль осуществляется ответственным специалистом </w:t>
      </w:r>
      <w:r w:rsidRPr="00C0377D">
        <w:rPr>
          <w:sz w:val="28"/>
          <w:szCs w:val="28"/>
          <w:lang w:eastAsia="x-none"/>
        </w:rPr>
        <w:t>ОМСУ</w:t>
      </w:r>
      <w:r w:rsidRPr="00DB09CE">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E513FD5" w14:textId="77777777" w:rsidR="00DB09CE" w:rsidRPr="00DB09CE" w:rsidRDefault="00DB09CE" w:rsidP="00C0377D">
      <w:pPr>
        <w:tabs>
          <w:tab w:val="left" w:pos="709"/>
        </w:tabs>
        <w:autoSpaceDE w:val="0"/>
        <w:autoSpaceDN w:val="0"/>
        <w:adjustRightInd w:val="0"/>
        <w:ind w:firstLine="709"/>
        <w:jc w:val="both"/>
        <w:rPr>
          <w:sz w:val="28"/>
          <w:szCs w:val="28"/>
        </w:rPr>
      </w:pPr>
      <w:r w:rsidRPr="00DB09C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E0A7DF5" w14:textId="77777777" w:rsidR="00DB09CE" w:rsidRPr="00DB09CE" w:rsidRDefault="00DB09CE" w:rsidP="00DB09CE">
      <w:pPr>
        <w:tabs>
          <w:tab w:val="left" w:pos="709"/>
        </w:tabs>
        <w:autoSpaceDE w:val="0"/>
        <w:autoSpaceDN w:val="0"/>
        <w:adjustRightInd w:val="0"/>
        <w:jc w:val="both"/>
        <w:rPr>
          <w:sz w:val="28"/>
          <w:szCs w:val="28"/>
        </w:rPr>
      </w:pPr>
      <w:r w:rsidRPr="00DB09C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38F06F4" w14:textId="77777777" w:rsidR="00DB09CE" w:rsidRPr="00DB09CE" w:rsidRDefault="00DB09CE" w:rsidP="00C0377D">
      <w:pPr>
        <w:tabs>
          <w:tab w:val="left" w:pos="709"/>
        </w:tabs>
        <w:autoSpaceDE w:val="0"/>
        <w:autoSpaceDN w:val="0"/>
        <w:adjustRightInd w:val="0"/>
        <w:ind w:firstLine="709"/>
        <w:jc w:val="both"/>
        <w:rPr>
          <w:sz w:val="28"/>
          <w:szCs w:val="28"/>
        </w:rPr>
      </w:pPr>
      <w:r w:rsidRPr="00DB09C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722D65" w14:textId="77777777" w:rsidR="00C0377D"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w:t>
      </w:r>
      <w:r w:rsidR="00C0377D">
        <w:rPr>
          <w:sz w:val="28"/>
          <w:szCs w:val="28"/>
        </w:rPr>
        <w:t>оведенной внеплановой проверки.</w:t>
      </w:r>
    </w:p>
    <w:p w14:paraId="1FF8E84C" w14:textId="77777777" w:rsidR="00C0377D"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52E11850" w14:textId="77777777" w:rsidR="00C0377D"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95BB04D" w14:textId="206EA04A" w:rsidR="00DB09CE" w:rsidRPr="00DB09CE"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87699E" w14:textId="77777777" w:rsidR="00DB09CE" w:rsidRPr="00DB09CE" w:rsidRDefault="00DB09CE" w:rsidP="00C0377D">
      <w:pPr>
        <w:tabs>
          <w:tab w:val="left" w:pos="284"/>
          <w:tab w:val="left" w:pos="709"/>
        </w:tabs>
        <w:ind w:firstLine="709"/>
        <w:jc w:val="both"/>
        <w:rPr>
          <w:sz w:val="28"/>
          <w:szCs w:val="28"/>
          <w:lang w:eastAsia="x-none"/>
        </w:rPr>
      </w:pPr>
      <w:r w:rsidRPr="00DB09CE">
        <w:rPr>
          <w:sz w:val="28"/>
          <w:szCs w:val="28"/>
          <w:lang w:eastAsia="x-none"/>
        </w:rPr>
        <w:t>По результатам рассмотрения обращений дается письменный ответ.</w:t>
      </w:r>
    </w:p>
    <w:p w14:paraId="5EEBB5AD" w14:textId="32E7B194" w:rsidR="00DB09CE" w:rsidRPr="00DB09CE" w:rsidRDefault="00DB09CE" w:rsidP="00C0377D">
      <w:pPr>
        <w:tabs>
          <w:tab w:val="left" w:pos="284"/>
          <w:tab w:val="left" w:pos="709"/>
        </w:tabs>
        <w:ind w:firstLine="709"/>
        <w:jc w:val="both"/>
        <w:rPr>
          <w:sz w:val="28"/>
          <w:szCs w:val="28"/>
          <w:lang w:eastAsia="x-none"/>
        </w:rPr>
      </w:pPr>
      <w:r w:rsidRPr="00DB09CE">
        <w:rPr>
          <w:sz w:val="28"/>
          <w:szCs w:val="28"/>
          <w:lang w:eastAsia="x-none"/>
        </w:rPr>
        <w:t>4</w:t>
      </w:r>
      <w:r w:rsidRPr="00DB09CE">
        <w:rPr>
          <w:sz w:val="28"/>
          <w:szCs w:val="28"/>
          <w:lang w:val="x-none" w:eastAsia="x-none"/>
        </w:rPr>
        <w:t>.</w:t>
      </w:r>
      <w:r w:rsidRPr="00DB09CE">
        <w:rPr>
          <w:sz w:val="28"/>
          <w:szCs w:val="28"/>
          <w:lang w:eastAsia="x-none"/>
        </w:rPr>
        <w:t>3</w:t>
      </w:r>
      <w:r w:rsidRPr="00DB09C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B09CE">
        <w:rPr>
          <w:sz w:val="28"/>
          <w:szCs w:val="28"/>
          <w:lang w:eastAsia="x-none"/>
        </w:rPr>
        <w:t>муниципальной</w:t>
      </w:r>
      <w:r w:rsidRPr="00DB09CE">
        <w:rPr>
          <w:sz w:val="28"/>
          <w:szCs w:val="28"/>
          <w:lang w:val="x-none" w:eastAsia="x-none"/>
        </w:rPr>
        <w:t xml:space="preserve"> услуги.</w:t>
      </w:r>
    </w:p>
    <w:p w14:paraId="13A5A18A" w14:textId="1023089A" w:rsidR="00DB09CE" w:rsidRPr="00DB09CE" w:rsidRDefault="00DB09CE" w:rsidP="00C0377D">
      <w:pPr>
        <w:shd w:val="clear" w:color="auto" w:fill="FFFFFF"/>
        <w:ind w:firstLine="709"/>
        <w:jc w:val="both"/>
        <w:rPr>
          <w:sz w:val="28"/>
          <w:szCs w:val="28"/>
        </w:rPr>
      </w:pPr>
      <w:r w:rsidRPr="00DB09CE">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32206" w:rsidRPr="00DB09CE">
        <w:rPr>
          <w:sz w:val="28"/>
          <w:szCs w:val="28"/>
        </w:rPr>
        <w:t>требований,</w:t>
      </w:r>
      <w:r w:rsidRPr="00DB09CE">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432EFFE" w14:textId="77777777" w:rsidR="00DB09CE" w:rsidRPr="00DB09CE" w:rsidRDefault="00DB09CE" w:rsidP="00C0377D">
      <w:pPr>
        <w:shd w:val="clear" w:color="auto" w:fill="FFFFFF"/>
        <w:ind w:firstLine="709"/>
        <w:jc w:val="both"/>
        <w:rPr>
          <w:sz w:val="28"/>
          <w:szCs w:val="28"/>
        </w:rPr>
      </w:pPr>
      <w:r w:rsidRPr="00DB09CE">
        <w:rPr>
          <w:sz w:val="28"/>
          <w:szCs w:val="28"/>
        </w:rPr>
        <w:t xml:space="preserve">Руководитель структурного подразделения </w:t>
      </w:r>
      <w:r w:rsidRPr="00C0377D">
        <w:rPr>
          <w:sz w:val="28"/>
          <w:szCs w:val="28"/>
        </w:rPr>
        <w:t>ОМСУ,</w:t>
      </w:r>
      <w:r w:rsidRPr="00DB09CE">
        <w:rPr>
          <w:sz w:val="28"/>
          <w:szCs w:val="28"/>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14:paraId="412DBA57" w14:textId="77777777" w:rsidR="00DB09CE" w:rsidRPr="00DB09CE" w:rsidRDefault="00DB09CE" w:rsidP="00C0377D">
      <w:pPr>
        <w:shd w:val="clear" w:color="auto" w:fill="FFFFFF"/>
        <w:ind w:firstLine="709"/>
        <w:jc w:val="both"/>
        <w:rPr>
          <w:sz w:val="28"/>
          <w:szCs w:val="28"/>
          <w:lang w:val="x-none"/>
        </w:rPr>
      </w:pPr>
      <w:r w:rsidRPr="00DB09CE">
        <w:rPr>
          <w:sz w:val="28"/>
          <w:szCs w:val="28"/>
          <w:lang w:val="x-none"/>
        </w:rPr>
        <w:t xml:space="preserve">Работники </w:t>
      </w:r>
      <w:r w:rsidRPr="00DB09CE">
        <w:rPr>
          <w:sz w:val="28"/>
          <w:szCs w:val="28"/>
        </w:rPr>
        <w:t>Администрации</w:t>
      </w:r>
      <w:r w:rsidRPr="00DB09CE">
        <w:rPr>
          <w:sz w:val="28"/>
          <w:szCs w:val="28"/>
          <w:lang w:val="x-none"/>
        </w:rPr>
        <w:t xml:space="preserve"> при предоставлении </w:t>
      </w:r>
      <w:r w:rsidRPr="00DB09CE">
        <w:rPr>
          <w:sz w:val="28"/>
          <w:szCs w:val="28"/>
        </w:rPr>
        <w:t>муниципальной услуги</w:t>
      </w:r>
      <w:r w:rsidRPr="00DB09CE">
        <w:rPr>
          <w:sz w:val="28"/>
          <w:szCs w:val="28"/>
          <w:lang w:val="x-none"/>
        </w:rPr>
        <w:t xml:space="preserve"> несут персональную ответственность:</w:t>
      </w:r>
    </w:p>
    <w:p w14:paraId="125277FF" w14:textId="77777777" w:rsidR="00DB09CE" w:rsidRPr="00DB09CE" w:rsidRDefault="00DB09CE" w:rsidP="00C0377D">
      <w:pPr>
        <w:shd w:val="clear" w:color="auto" w:fill="FFFFFF"/>
        <w:ind w:firstLine="709"/>
        <w:jc w:val="both"/>
        <w:rPr>
          <w:sz w:val="28"/>
          <w:szCs w:val="28"/>
          <w:lang w:val="x-none"/>
        </w:rPr>
      </w:pPr>
      <w:r w:rsidRPr="00DB09CE">
        <w:rPr>
          <w:sz w:val="28"/>
          <w:szCs w:val="28"/>
        </w:rPr>
        <w:t>1)</w:t>
      </w:r>
      <w:r w:rsidRPr="00DB09CE">
        <w:rPr>
          <w:sz w:val="28"/>
          <w:szCs w:val="28"/>
          <w:lang w:val="x-none"/>
        </w:rPr>
        <w:t xml:space="preserve"> за неисполнение или ненадлежащее исполнение административных процедур при предоставлении </w:t>
      </w:r>
      <w:r w:rsidRPr="00DB09CE">
        <w:rPr>
          <w:sz w:val="28"/>
          <w:szCs w:val="28"/>
        </w:rPr>
        <w:t>муниципальной услуги</w:t>
      </w:r>
      <w:r w:rsidRPr="00DB09CE">
        <w:rPr>
          <w:sz w:val="28"/>
          <w:szCs w:val="28"/>
          <w:lang w:val="x-none"/>
        </w:rPr>
        <w:t>;</w:t>
      </w:r>
    </w:p>
    <w:p w14:paraId="00D223B1" w14:textId="77777777" w:rsidR="00DB09CE" w:rsidRPr="00DB09CE" w:rsidRDefault="00DB09CE" w:rsidP="00C0377D">
      <w:pPr>
        <w:shd w:val="clear" w:color="auto" w:fill="FFFFFF"/>
        <w:ind w:firstLine="709"/>
        <w:jc w:val="both"/>
        <w:rPr>
          <w:sz w:val="28"/>
          <w:szCs w:val="28"/>
          <w:lang w:val="x-none"/>
        </w:rPr>
      </w:pPr>
      <w:r w:rsidRPr="00DB09CE">
        <w:rPr>
          <w:sz w:val="28"/>
          <w:szCs w:val="28"/>
        </w:rPr>
        <w:t>2)</w:t>
      </w:r>
      <w:r w:rsidRPr="00DB09CE">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18AFFDAB" w14:textId="77777777" w:rsidR="00DB09CE" w:rsidRPr="00DB09CE" w:rsidRDefault="00DB09CE" w:rsidP="00DB09CE">
      <w:pPr>
        <w:tabs>
          <w:tab w:val="left" w:pos="284"/>
          <w:tab w:val="left" w:pos="709"/>
        </w:tabs>
        <w:jc w:val="both"/>
        <w:rPr>
          <w:sz w:val="28"/>
          <w:szCs w:val="28"/>
          <w:lang w:val="x-none" w:eastAsia="x-none"/>
        </w:rPr>
      </w:pPr>
      <w:r w:rsidRPr="00DB09CE">
        <w:rPr>
          <w:sz w:val="28"/>
          <w:szCs w:val="28"/>
          <w:lang w:val="x-none" w:eastAsia="x-none"/>
        </w:rPr>
        <w:t xml:space="preserve">Должностные лица, виновные в неисполнении или ненадлежащем исполнении требований настоящего </w:t>
      </w:r>
      <w:r w:rsidRPr="00DB09CE">
        <w:rPr>
          <w:sz w:val="28"/>
          <w:szCs w:val="28"/>
          <w:lang w:eastAsia="x-none"/>
        </w:rPr>
        <w:t xml:space="preserve">Административного </w:t>
      </w:r>
      <w:r w:rsidRPr="00DB09CE">
        <w:rPr>
          <w:sz w:val="28"/>
          <w:szCs w:val="28"/>
          <w:lang w:val="x-none" w:eastAsia="x-none"/>
        </w:rPr>
        <w:t>регламента, привлекаются к ответственности в порядке, установленном действующим законодательством РФ.</w:t>
      </w:r>
    </w:p>
    <w:p w14:paraId="32A33DB9" w14:textId="77777777" w:rsidR="00DB09CE" w:rsidRPr="00DB09CE" w:rsidRDefault="00DB09CE" w:rsidP="00DB09CE">
      <w:pPr>
        <w:widowControl w:val="0"/>
        <w:suppressAutoHyphens/>
        <w:autoSpaceDE w:val="0"/>
        <w:autoSpaceDN w:val="0"/>
        <w:jc w:val="center"/>
        <w:outlineLvl w:val="1"/>
        <w:rPr>
          <w:b/>
          <w:sz w:val="28"/>
          <w:szCs w:val="28"/>
          <w:lang w:eastAsia="ar-SA"/>
        </w:rPr>
      </w:pPr>
    </w:p>
    <w:p w14:paraId="3B83B4D1" w14:textId="77777777" w:rsidR="00DB09CE" w:rsidRPr="00DB09CE" w:rsidRDefault="00DB09CE" w:rsidP="00DB09CE">
      <w:pPr>
        <w:widowControl w:val="0"/>
        <w:suppressAutoHyphens/>
        <w:autoSpaceDE w:val="0"/>
        <w:autoSpaceDN w:val="0"/>
        <w:jc w:val="center"/>
        <w:outlineLvl w:val="1"/>
        <w:rPr>
          <w:b/>
          <w:sz w:val="28"/>
          <w:szCs w:val="28"/>
        </w:rPr>
      </w:pPr>
      <w:r w:rsidRPr="00DB09CE">
        <w:rPr>
          <w:b/>
          <w:sz w:val="28"/>
          <w:szCs w:val="28"/>
          <w:lang w:val="en-US" w:eastAsia="ar-SA"/>
        </w:rPr>
        <w:t>V</w:t>
      </w:r>
      <w:r w:rsidRPr="00DB09CE">
        <w:rPr>
          <w:b/>
          <w:sz w:val="28"/>
          <w:szCs w:val="28"/>
          <w:lang w:eastAsia="ar-SA"/>
        </w:rPr>
        <w:t>.</w:t>
      </w:r>
      <w:r w:rsidRPr="00DB09CE">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14:paraId="46BC8683" w14:textId="77777777" w:rsidR="00DB09CE" w:rsidRPr="00DB09CE" w:rsidRDefault="00DB09CE" w:rsidP="00DB09CE">
      <w:pPr>
        <w:widowControl w:val="0"/>
        <w:autoSpaceDE w:val="0"/>
        <w:autoSpaceDN w:val="0"/>
        <w:jc w:val="center"/>
        <w:outlineLvl w:val="1"/>
        <w:rPr>
          <w:b/>
          <w:sz w:val="28"/>
          <w:szCs w:val="28"/>
        </w:rPr>
      </w:pPr>
      <w:r w:rsidRPr="00DB09CE">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B09CE">
        <w:rPr>
          <w:b/>
          <w:color w:val="000000"/>
          <w:sz w:val="28"/>
          <w:szCs w:val="28"/>
        </w:rPr>
        <w:t xml:space="preserve"> </w:t>
      </w:r>
      <w:r w:rsidRPr="00DB09CE">
        <w:rPr>
          <w:b/>
          <w:sz w:val="28"/>
          <w:szCs w:val="28"/>
        </w:rPr>
        <w:t>предоставления государственных и муниципальных услуг, работника многофункционального центра</w:t>
      </w:r>
      <w:r w:rsidRPr="00DB09CE">
        <w:rPr>
          <w:b/>
          <w:color w:val="000000"/>
          <w:sz w:val="28"/>
          <w:szCs w:val="28"/>
        </w:rPr>
        <w:t xml:space="preserve"> </w:t>
      </w:r>
      <w:r w:rsidRPr="00DB09CE">
        <w:rPr>
          <w:b/>
          <w:sz w:val="28"/>
          <w:szCs w:val="28"/>
        </w:rPr>
        <w:t>предоставления государственных и муниципальных услуг</w:t>
      </w:r>
    </w:p>
    <w:p w14:paraId="498123CF" w14:textId="77777777" w:rsidR="00DB09CE" w:rsidRPr="00DB09CE" w:rsidRDefault="00DB09CE" w:rsidP="00C0377D">
      <w:pPr>
        <w:widowControl w:val="0"/>
        <w:autoSpaceDE w:val="0"/>
        <w:autoSpaceDN w:val="0"/>
        <w:ind w:firstLine="709"/>
        <w:jc w:val="both"/>
        <w:rPr>
          <w:sz w:val="28"/>
          <w:szCs w:val="28"/>
          <w:highlight w:val="yellow"/>
        </w:rPr>
      </w:pPr>
    </w:p>
    <w:p w14:paraId="7A479C54" w14:textId="77777777" w:rsidR="00DB09CE" w:rsidRPr="00DB09CE" w:rsidRDefault="00DB09CE" w:rsidP="00C0377D">
      <w:pPr>
        <w:widowControl w:val="0"/>
        <w:autoSpaceDE w:val="0"/>
        <w:autoSpaceDN w:val="0"/>
        <w:ind w:firstLine="709"/>
        <w:jc w:val="both"/>
        <w:rPr>
          <w:sz w:val="28"/>
          <w:szCs w:val="28"/>
        </w:rPr>
      </w:pPr>
      <w:r w:rsidRPr="00DB09C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454471" w14:textId="77777777" w:rsidR="00DB09CE" w:rsidRPr="00DB09CE" w:rsidRDefault="00DB09CE" w:rsidP="00C0377D">
      <w:pPr>
        <w:widowControl w:val="0"/>
        <w:autoSpaceDE w:val="0"/>
        <w:autoSpaceDN w:val="0"/>
        <w:ind w:firstLine="709"/>
        <w:jc w:val="both"/>
        <w:rPr>
          <w:sz w:val="28"/>
          <w:szCs w:val="28"/>
        </w:rPr>
      </w:pPr>
      <w:r w:rsidRPr="00DB09C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45F7BB2"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B09CE">
        <w:rPr>
          <w:sz w:val="28"/>
          <w:szCs w:val="28"/>
          <w:lang w:eastAsia="en-US"/>
        </w:rPr>
        <w:t>№ 210-ФЗ</w:t>
      </w:r>
      <w:r w:rsidRPr="00DB09CE">
        <w:rPr>
          <w:sz w:val="28"/>
          <w:szCs w:val="28"/>
        </w:rPr>
        <w:t>;</w:t>
      </w:r>
    </w:p>
    <w:p w14:paraId="5E190A91" w14:textId="1633D5D0" w:rsidR="00DB09CE" w:rsidRPr="00DB09CE" w:rsidRDefault="00DB09CE" w:rsidP="00C0377D">
      <w:pPr>
        <w:widowControl w:val="0"/>
        <w:autoSpaceDE w:val="0"/>
        <w:autoSpaceDN w:val="0"/>
        <w:ind w:firstLine="709"/>
        <w:jc w:val="both"/>
        <w:rPr>
          <w:sz w:val="28"/>
          <w:szCs w:val="28"/>
        </w:rPr>
      </w:pPr>
      <w:r w:rsidRPr="00DB09C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B09CE">
        <w:rPr>
          <w:sz w:val="28"/>
          <w:szCs w:val="28"/>
          <w:lang w:eastAsia="en-US"/>
        </w:rPr>
        <w:t>№ 210-ФЗ</w:t>
      </w:r>
      <w:r w:rsidRPr="00DB09CE">
        <w:rPr>
          <w:sz w:val="28"/>
          <w:szCs w:val="28"/>
        </w:rPr>
        <w:t>;</w:t>
      </w:r>
    </w:p>
    <w:p w14:paraId="01B751A5" w14:textId="77777777" w:rsidR="00DB09CE" w:rsidRPr="00DB09CE" w:rsidRDefault="00DB09CE" w:rsidP="00C0377D">
      <w:pPr>
        <w:autoSpaceDE w:val="0"/>
        <w:autoSpaceDN w:val="0"/>
        <w:adjustRightInd w:val="0"/>
        <w:ind w:firstLine="709"/>
        <w:jc w:val="both"/>
        <w:rPr>
          <w:sz w:val="28"/>
          <w:szCs w:val="28"/>
        </w:rPr>
      </w:pPr>
      <w:r w:rsidRPr="00DB09C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 xml:space="preserve"> для предоставления муниципальной услуги;</w:t>
      </w:r>
    </w:p>
    <w:p w14:paraId="70C3C8CE"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 xml:space="preserve"> для предоставления муниципальной услуги, у заявителя;</w:t>
      </w:r>
    </w:p>
    <w:p w14:paraId="21FB8AF0"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0DEC95"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w:t>
      </w:r>
    </w:p>
    <w:p w14:paraId="1339F057" w14:textId="4A9BEB0A" w:rsidR="00DB09CE" w:rsidRPr="00DB09CE" w:rsidRDefault="00DB09CE" w:rsidP="00C0377D">
      <w:pPr>
        <w:widowControl w:val="0"/>
        <w:autoSpaceDE w:val="0"/>
        <w:autoSpaceDN w:val="0"/>
        <w:ind w:firstLine="709"/>
        <w:jc w:val="both"/>
        <w:rPr>
          <w:sz w:val="28"/>
          <w:szCs w:val="28"/>
        </w:rPr>
      </w:pPr>
      <w:r w:rsidRPr="00DB09C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32206" w:rsidRPr="00DB09CE">
        <w:rPr>
          <w:sz w:val="28"/>
          <w:szCs w:val="28"/>
        </w:rPr>
        <w:t>на многофункциональном центре</w:t>
      </w:r>
      <w:r w:rsidRPr="00DB09C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9652BB">
        <w:rPr>
          <w:sz w:val="28"/>
          <w:szCs w:val="28"/>
        </w:rPr>
        <w:t xml:space="preserve"> </w:t>
      </w:r>
      <w:r w:rsidRPr="00DB09CE">
        <w:rPr>
          <w:sz w:val="28"/>
          <w:szCs w:val="28"/>
        </w:rPr>
        <w:t>№ 210-ФЗ;</w:t>
      </w:r>
    </w:p>
    <w:p w14:paraId="30C5F5C6" w14:textId="77777777" w:rsidR="00DB09CE" w:rsidRPr="00DB09CE" w:rsidRDefault="00DB09CE" w:rsidP="009652BB">
      <w:pPr>
        <w:widowControl w:val="0"/>
        <w:autoSpaceDE w:val="0"/>
        <w:autoSpaceDN w:val="0"/>
        <w:ind w:firstLine="709"/>
        <w:jc w:val="both"/>
        <w:rPr>
          <w:sz w:val="28"/>
          <w:szCs w:val="28"/>
        </w:rPr>
      </w:pPr>
      <w:r w:rsidRPr="00DB09CE">
        <w:rPr>
          <w:sz w:val="28"/>
          <w:szCs w:val="28"/>
        </w:rPr>
        <w:t>8) нарушение срока или порядка выдачи документов по результатам предоставления муниципальной услуги;</w:t>
      </w:r>
    </w:p>
    <w:p w14:paraId="3572814D"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9652BB">
        <w:rPr>
          <w:sz w:val="28"/>
          <w:szCs w:val="28"/>
        </w:rPr>
        <w:t>муниципальными правовыми актами</w:t>
      </w:r>
      <w:r w:rsidRPr="00DB09CE">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4D72EAF" w14:textId="77777777" w:rsidR="00DB09CE" w:rsidRPr="00DB09CE" w:rsidRDefault="00DB09CE" w:rsidP="009652BB">
      <w:pPr>
        <w:autoSpaceDE w:val="0"/>
        <w:autoSpaceDN w:val="0"/>
        <w:adjustRightInd w:val="0"/>
        <w:ind w:firstLine="709"/>
        <w:jc w:val="both"/>
        <w:rPr>
          <w:b/>
          <w:sz w:val="28"/>
          <w:szCs w:val="28"/>
        </w:rPr>
      </w:pPr>
      <w:r w:rsidRPr="00DB09C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4E269C88" w14:textId="77777777" w:rsidR="00DB09CE" w:rsidRPr="00DB09CE" w:rsidRDefault="00DB09CE" w:rsidP="009652BB">
      <w:pPr>
        <w:widowControl w:val="0"/>
        <w:autoSpaceDE w:val="0"/>
        <w:autoSpaceDN w:val="0"/>
        <w:ind w:firstLine="709"/>
        <w:jc w:val="both"/>
        <w:rPr>
          <w:sz w:val="28"/>
          <w:szCs w:val="28"/>
        </w:rPr>
      </w:pPr>
      <w:r w:rsidRPr="00DB09CE">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A4FE6A6"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6502E98"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B09CE">
          <w:rPr>
            <w:sz w:val="28"/>
            <w:szCs w:val="28"/>
          </w:rPr>
          <w:t>части 5 статьи 11.2</w:t>
        </w:r>
      </w:hyperlink>
      <w:r w:rsidRPr="00DB09CE">
        <w:rPr>
          <w:sz w:val="28"/>
          <w:szCs w:val="28"/>
        </w:rPr>
        <w:t xml:space="preserve"> Федерального закона № 210-ФЗ.</w:t>
      </w:r>
    </w:p>
    <w:p w14:paraId="6D185136" w14:textId="77777777" w:rsidR="00DB09CE" w:rsidRPr="00DB09CE" w:rsidRDefault="00DB09CE" w:rsidP="009652BB">
      <w:pPr>
        <w:widowControl w:val="0"/>
        <w:autoSpaceDE w:val="0"/>
        <w:autoSpaceDN w:val="0"/>
        <w:ind w:firstLine="709"/>
        <w:jc w:val="both"/>
        <w:rPr>
          <w:sz w:val="28"/>
          <w:szCs w:val="28"/>
        </w:rPr>
      </w:pPr>
      <w:r w:rsidRPr="00DB09CE">
        <w:rPr>
          <w:sz w:val="28"/>
          <w:szCs w:val="28"/>
        </w:rPr>
        <w:t>В письменной жалобе в обязательном порядке указываются:</w:t>
      </w:r>
    </w:p>
    <w:p w14:paraId="58F07635" w14:textId="77777777" w:rsidR="00DB09CE" w:rsidRPr="00DB09CE" w:rsidRDefault="00DB09CE" w:rsidP="009652BB">
      <w:pPr>
        <w:widowControl w:val="0"/>
        <w:autoSpaceDE w:val="0"/>
        <w:autoSpaceDN w:val="0"/>
        <w:ind w:firstLine="709"/>
        <w:jc w:val="both"/>
        <w:rPr>
          <w:sz w:val="28"/>
          <w:szCs w:val="28"/>
        </w:rPr>
      </w:pPr>
      <w:r w:rsidRPr="00DB09C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BF3B72F" w14:textId="77777777" w:rsidR="00DB09CE" w:rsidRPr="00DB09CE" w:rsidRDefault="00DB09CE" w:rsidP="009652BB">
      <w:pPr>
        <w:widowControl w:val="0"/>
        <w:autoSpaceDE w:val="0"/>
        <w:autoSpaceDN w:val="0"/>
        <w:ind w:firstLine="709"/>
        <w:jc w:val="both"/>
        <w:rPr>
          <w:sz w:val="28"/>
          <w:szCs w:val="28"/>
        </w:rPr>
      </w:pPr>
      <w:r w:rsidRPr="00DB09CE">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C73713" w14:textId="77777777" w:rsidR="00DB09CE" w:rsidRPr="00DB09CE" w:rsidRDefault="00DB09CE" w:rsidP="009652BB">
      <w:pPr>
        <w:widowControl w:val="0"/>
        <w:autoSpaceDE w:val="0"/>
        <w:autoSpaceDN w:val="0"/>
        <w:ind w:firstLine="709"/>
        <w:jc w:val="both"/>
        <w:rPr>
          <w:sz w:val="28"/>
          <w:szCs w:val="28"/>
        </w:rPr>
      </w:pPr>
      <w:r w:rsidRPr="00DB09C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98CC29" w14:textId="77777777" w:rsidR="00DB09CE" w:rsidRPr="00DB09CE" w:rsidRDefault="00DB09CE" w:rsidP="009652BB">
      <w:pPr>
        <w:widowControl w:val="0"/>
        <w:autoSpaceDE w:val="0"/>
        <w:autoSpaceDN w:val="0"/>
        <w:ind w:firstLine="709"/>
        <w:jc w:val="both"/>
        <w:rPr>
          <w:sz w:val="28"/>
          <w:szCs w:val="28"/>
        </w:rPr>
      </w:pPr>
      <w:r w:rsidRPr="00DB09C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DD2F44"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B09CE">
          <w:rPr>
            <w:sz w:val="28"/>
            <w:szCs w:val="28"/>
          </w:rPr>
          <w:t>статьей 11.1</w:t>
        </w:r>
      </w:hyperlink>
      <w:r w:rsidRPr="00DB09C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6B0C89" w14:textId="77777777" w:rsidR="00DB09CE" w:rsidRPr="00DB09CE" w:rsidRDefault="00DB09CE" w:rsidP="009652BB">
      <w:pPr>
        <w:widowControl w:val="0"/>
        <w:autoSpaceDE w:val="0"/>
        <w:autoSpaceDN w:val="0"/>
        <w:ind w:firstLine="709"/>
        <w:jc w:val="both"/>
        <w:rPr>
          <w:sz w:val="28"/>
          <w:szCs w:val="28"/>
        </w:rPr>
      </w:pPr>
      <w:r w:rsidRPr="00DB09C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CCAC86" w14:textId="77777777" w:rsidR="00DB09CE" w:rsidRPr="00DB09CE" w:rsidRDefault="00DB09CE" w:rsidP="009652BB">
      <w:pPr>
        <w:widowControl w:val="0"/>
        <w:autoSpaceDE w:val="0"/>
        <w:autoSpaceDN w:val="0"/>
        <w:ind w:firstLine="709"/>
        <w:jc w:val="both"/>
        <w:rPr>
          <w:sz w:val="28"/>
          <w:szCs w:val="28"/>
        </w:rPr>
      </w:pPr>
      <w:r w:rsidRPr="00DB09CE">
        <w:rPr>
          <w:sz w:val="28"/>
          <w:szCs w:val="28"/>
        </w:rPr>
        <w:t>5.7. По результатам рассмотрения жалобы принимается одно из следующих решений:</w:t>
      </w:r>
    </w:p>
    <w:p w14:paraId="400378D5" w14:textId="77777777" w:rsidR="00DB09CE" w:rsidRPr="00DB09CE" w:rsidRDefault="00DB09CE" w:rsidP="009652BB">
      <w:pPr>
        <w:widowControl w:val="0"/>
        <w:autoSpaceDE w:val="0"/>
        <w:autoSpaceDN w:val="0"/>
        <w:ind w:firstLine="709"/>
        <w:jc w:val="both"/>
        <w:rPr>
          <w:sz w:val="28"/>
          <w:szCs w:val="28"/>
        </w:rPr>
      </w:pPr>
      <w:r w:rsidRPr="00DB09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3F4949" w14:textId="77777777" w:rsidR="00DB09CE" w:rsidRPr="00DB09CE" w:rsidRDefault="00DB09CE" w:rsidP="009652BB">
      <w:pPr>
        <w:widowControl w:val="0"/>
        <w:autoSpaceDE w:val="0"/>
        <w:autoSpaceDN w:val="0"/>
        <w:ind w:firstLine="709"/>
        <w:jc w:val="both"/>
        <w:rPr>
          <w:sz w:val="28"/>
          <w:szCs w:val="28"/>
        </w:rPr>
      </w:pPr>
      <w:r w:rsidRPr="00DB09CE">
        <w:rPr>
          <w:sz w:val="28"/>
          <w:szCs w:val="28"/>
        </w:rPr>
        <w:t>2) в удовлетворении жалобы отказывается.</w:t>
      </w:r>
    </w:p>
    <w:p w14:paraId="76EB616A" w14:textId="77777777" w:rsidR="00DB09CE" w:rsidRPr="00DB09CE" w:rsidRDefault="00DB09CE" w:rsidP="00B61685">
      <w:pPr>
        <w:widowControl w:val="0"/>
        <w:autoSpaceDE w:val="0"/>
        <w:autoSpaceDN w:val="0"/>
        <w:ind w:firstLine="709"/>
        <w:jc w:val="both"/>
        <w:rPr>
          <w:sz w:val="28"/>
          <w:szCs w:val="28"/>
        </w:rPr>
      </w:pPr>
      <w:r w:rsidRPr="00DB09C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050EED" w14:textId="77777777" w:rsidR="00DB09CE" w:rsidRPr="00DB09CE" w:rsidRDefault="00DB09CE" w:rsidP="00B61685">
      <w:pPr>
        <w:widowControl w:val="0"/>
        <w:autoSpaceDE w:val="0"/>
        <w:autoSpaceDN w:val="0"/>
        <w:ind w:firstLine="709"/>
        <w:jc w:val="both"/>
        <w:rPr>
          <w:sz w:val="28"/>
          <w:szCs w:val="28"/>
        </w:rPr>
      </w:pPr>
      <w:r w:rsidRPr="00DB09C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1A77D5" w14:textId="77777777" w:rsidR="00DB09CE" w:rsidRPr="00DB09CE" w:rsidRDefault="00DB09CE" w:rsidP="00B61685">
      <w:pPr>
        <w:widowControl w:val="0"/>
        <w:autoSpaceDE w:val="0"/>
        <w:autoSpaceDN w:val="0"/>
        <w:ind w:firstLine="709"/>
        <w:jc w:val="both"/>
        <w:rPr>
          <w:sz w:val="28"/>
          <w:szCs w:val="28"/>
        </w:rPr>
      </w:pPr>
      <w:r w:rsidRPr="00DB09C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740922" w14:textId="77777777" w:rsidR="00DB09CE" w:rsidRPr="00DB09CE" w:rsidRDefault="00DB09CE" w:rsidP="00B61685">
      <w:pPr>
        <w:widowControl w:val="0"/>
        <w:autoSpaceDE w:val="0"/>
        <w:autoSpaceDN w:val="0"/>
        <w:ind w:firstLine="709"/>
        <w:jc w:val="both"/>
        <w:rPr>
          <w:sz w:val="28"/>
          <w:szCs w:val="28"/>
        </w:rPr>
      </w:pPr>
      <w:r w:rsidRPr="00DB09C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8F46A0" w14:textId="77777777" w:rsidR="00DB09CE" w:rsidRPr="00DB09CE" w:rsidRDefault="00DB09CE" w:rsidP="00DB09CE">
      <w:pPr>
        <w:widowControl w:val="0"/>
        <w:suppressAutoHyphens/>
        <w:autoSpaceDE w:val="0"/>
        <w:autoSpaceDN w:val="0"/>
        <w:adjustRightInd w:val="0"/>
        <w:jc w:val="center"/>
        <w:outlineLvl w:val="1"/>
        <w:rPr>
          <w:sz w:val="28"/>
          <w:szCs w:val="28"/>
          <w:lang w:eastAsia="ar-SA"/>
        </w:rPr>
      </w:pPr>
    </w:p>
    <w:p w14:paraId="3B9549D5" w14:textId="77777777" w:rsidR="00DB09CE" w:rsidRPr="00DB09CE" w:rsidRDefault="00DB09CE" w:rsidP="00DB09CE">
      <w:pPr>
        <w:autoSpaceDE w:val="0"/>
        <w:autoSpaceDN w:val="0"/>
        <w:adjustRightInd w:val="0"/>
        <w:jc w:val="center"/>
        <w:rPr>
          <w:b/>
          <w:sz w:val="28"/>
          <w:szCs w:val="28"/>
        </w:rPr>
      </w:pPr>
      <w:r w:rsidRPr="00DB09CE">
        <w:rPr>
          <w:b/>
          <w:sz w:val="28"/>
          <w:szCs w:val="28"/>
        </w:rPr>
        <w:t>6. Особенности выполнения административных процедур в многофункциональных центрах</w:t>
      </w:r>
    </w:p>
    <w:p w14:paraId="693E44D2" w14:textId="77777777" w:rsidR="00DB09CE" w:rsidRPr="00DB09CE" w:rsidRDefault="00DB09CE" w:rsidP="00DB09CE">
      <w:pPr>
        <w:autoSpaceDE w:val="0"/>
        <w:autoSpaceDN w:val="0"/>
        <w:adjustRightInd w:val="0"/>
        <w:jc w:val="center"/>
        <w:rPr>
          <w:sz w:val="28"/>
          <w:szCs w:val="28"/>
        </w:rPr>
      </w:pPr>
    </w:p>
    <w:p w14:paraId="14E32154"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8262B6"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11E018"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1CEDBD9" w14:textId="77777777" w:rsidR="00DB09CE" w:rsidRPr="00DB09CE" w:rsidRDefault="00DB09CE" w:rsidP="00DB09CE">
      <w:pPr>
        <w:autoSpaceDE w:val="0"/>
        <w:autoSpaceDN w:val="0"/>
        <w:adjustRightInd w:val="0"/>
        <w:jc w:val="both"/>
        <w:rPr>
          <w:sz w:val="28"/>
          <w:szCs w:val="28"/>
        </w:rPr>
      </w:pPr>
      <w:r w:rsidRPr="00DB09C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D4F9A9"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б) определяет предмет обращения;</w:t>
      </w:r>
    </w:p>
    <w:p w14:paraId="207A9C77"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в) проводит проверку правильности заполнения обращения;</w:t>
      </w:r>
    </w:p>
    <w:p w14:paraId="1AD1536E"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г) проводит проверку укомплектованности пакета документов;</w:t>
      </w:r>
    </w:p>
    <w:p w14:paraId="6B7A6066"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61685">
        <w:rPr>
          <w:sz w:val="28"/>
          <w:szCs w:val="28"/>
        </w:rPr>
        <w:t>муниципальной</w:t>
      </w:r>
      <w:r w:rsidRPr="00DB09CE">
        <w:rPr>
          <w:sz w:val="28"/>
          <w:szCs w:val="28"/>
        </w:rPr>
        <w:t xml:space="preserve"> услугой;</w:t>
      </w:r>
    </w:p>
    <w:p w14:paraId="50D12729" w14:textId="6D59C41B" w:rsidR="00DB09CE" w:rsidRPr="00DB09CE" w:rsidRDefault="00DB09CE" w:rsidP="00B61685">
      <w:pPr>
        <w:autoSpaceDE w:val="0"/>
        <w:autoSpaceDN w:val="0"/>
        <w:adjustRightInd w:val="0"/>
        <w:ind w:firstLine="709"/>
        <w:jc w:val="both"/>
        <w:rPr>
          <w:sz w:val="28"/>
          <w:szCs w:val="28"/>
        </w:rPr>
      </w:pPr>
      <w:r w:rsidRPr="00DB09CE">
        <w:rPr>
          <w:sz w:val="28"/>
          <w:szCs w:val="28"/>
        </w:rPr>
        <w:t>е) заверяет каждый документ дела своей электронной подписью;</w:t>
      </w:r>
    </w:p>
    <w:p w14:paraId="02D81E59"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ж) направляет копии документов и реестр документов в Администрацию:</w:t>
      </w:r>
    </w:p>
    <w:p w14:paraId="3810F6A1"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1) в электронном виде (в составе пакетов электронных дел) в день обращения заявителя в МФЦ;</w:t>
      </w:r>
    </w:p>
    <w:p w14:paraId="7DD23E1A"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A56475"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По окончании приема документов специалист МФЦ выдает заявителю расписку в приеме документов.</w:t>
      </w:r>
    </w:p>
    <w:p w14:paraId="350B9D78" w14:textId="77777777" w:rsidR="00DB09CE" w:rsidRPr="00DB09CE" w:rsidRDefault="00DB09CE" w:rsidP="00B61685">
      <w:pPr>
        <w:autoSpaceDE w:val="0"/>
        <w:autoSpaceDN w:val="0"/>
        <w:adjustRightInd w:val="0"/>
        <w:ind w:firstLine="708"/>
        <w:jc w:val="both"/>
        <w:rPr>
          <w:sz w:val="28"/>
          <w:szCs w:val="28"/>
        </w:rPr>
      </w:pPr>
      <w:r w:rsidRPr="00DB09C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A4CA94" w14:textId="77777777" w:rsidR="00DB09CE" w:rsidRPr="00DB09CE" w:rsidRDefault="00DB09CE" w:rsidP="00B61685">
      <w:pPr>
        <w:autoSpaceDE w:val="0"/>
        <w:autoSpaceDN w:val="0"/>
        <w:adjustRightInd w:val="0"/>
        <w:ind w:firstLine="708"/>
        <w:jc w:val="both"/>
        <w:rPr>
          <w:sz w:val="28"/>
          <w:szCs w:val="28"/>
        </w:rPr>
      </w:pPr>
      <w:r w:rsidRPr="00DB09CE">
        <w:rPr>
          <w:sz w:val="28"/>
          <w:szCs w:val="28"/>
        </w:rPr>
        <w:t xml:space="preserve">1) в электронном виде в течение 1 рабочего дня со дня принятия решения о предоставлении (отказе в предоставлении) </w:t>
      </w:r>
      <w:r w:rsidRPr="00B61685">
        <w:rPr>
          <w:sz w:val="28"/>
          <w:szCs w:val="28"/>
        </w:rPr>
        <w:t>муниципальной</w:t>
      </w:r>
      <w:r w:rsidRPr="00DB09CE">
        <w:rPr>
          <w:sz w:val="28"/>
          <w:szCs w:val="28"/>
        </w:rPr>
        <w:t xml:space="preserve"> услуги заявителю;</w:t>
      </w:r>
    </w:p>
    <w:p w14:paraId="61FC5C44" w14:textId="3301DA60" w:rsidR="00DB09CE" w:rsidRPr="00DB09CE" w:rsidRDefault="00DB09CE" w:rsidP="00B61685">
      <w:pPr>
        <w:autoSpaceDE w:val="0"/>
        <w:autoSpaceDN w:val="0"/>
        <w:adjustRightInd w:val="0"/>
        <w:ind w:firstLine="708"/>
        <w:jc w:val="both"/>
        <w:rPr>
          <w:sz w:val="28"/>
          <w:szCs w:val="28"/>
        </w:rPr>
      </w:pPr>
      <w:r w:rsidRPr="00DB09CE">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61685">
        <w:rPr>
          <w:sz w:val="28"/>
          <w:szCs w:val="28"/>
        </w:rPr>
        <w:t>.</w:t>
      </w:r>
    </w:p>
    <w:p w14:paraId="296C8801" w14:textId="77777777" w:rsidR="00DB09CE" w:rsidRPr="00DB09CE" w:rsidRDefault="00DB09CE" w:rsidP="00B61685">
      <w:pPr>
        <w:autoSpaceDE w:val="0"/>
        <w:autoSpaceDN w:val="0"/>
        <w:adjustRightInd w:val="0"/>
        <w:ind w:firstLine="708"/>
        <w:jc w:val="both"/>
        <w:rPr>
          <w:sz w:val="18"/>
          <w:szCs w:val="18"/>
        </w:rPr>
      </w:pPr>
      <w:r w:rsidRPr="00DB09C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AA4609" w14:textId="77777777" w:rsidR="00DB09CE" w:rsidRPr="00DB09CE" w:rsidRDefault="00DB09CE" w:rsidP="00B61685">
      <w:pPr>
        <w:autoSpaceDE w:val="0"/>
        <w:autoSpaceDN w:val="0"/>
        <w:adjustRightInd w:val="0"/>
        <w:ind w:firstLine="708"/>
        <w:jc w:val="both"/>
        <w:outlineLvl w:val="0"/>
        <w:rPr>
          <w:sz w:val="28"/>
          <w:szCs w:val="28"/>
        </w:rPr>
      </w:pPr>
      <w:r w:rsidRPr="00DB09CE">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64D9F88" w14:textId="77777777" w:rsidR="00DB09CE" w:rsidRPr="00DB09CE" w:rsidRDefault="00DB09CE" w:rsidP="00DB09CE">
      <w:pPr>
        <w:widowControl w:val="0"/>
        <w:suppressAutoHyphens/>
        <w:autoSpaceDE w:val="0"/>
        <w:autoSpaceDN w:val="0"/>
        <w:adjustRightInd w:val="0"/>
        <w:outlineLvl w:val="1"/>
        <w:rPr>
          <w:rFonts w:eastAsia="Calibri"/>
          <w:shd w:val="clear" w:color="auto" w:fill="FFFFFF"/>
          <w:lang w:eastAsia="en-US"/>
        </w:rPr>
      </w:pPr>
      <w:r w:rsidRPr="00DB09CE">
        <w:rPr>
          <w:sz w:val="28"/>
          <w:szCs w:val="28"/>
          <w:lang w:eastAsia="ar-SA"/>
        </w:rPr>
        <w:br w:type="page"/>
      </w:r>
    </w:p>
    <w:p w14:paraId="0C255292" w14:textId="77777777" w:rsidR="00B61685" w:rsidRPr="00B967A8" w:rsidRDefault="00B61685" w:rsidP="00B61685">
      <w:pPr>
        <w:autoSpaceDE w:val="0"/>
        <w:autoSpaceDN w:val="0"/>
        <w:adjustRightInd w:val="0"/>
        <w:outlineLvl w:val="0"/>
        <w:rPr>
          <w:rFonts w:eastAsiaTheme="minorHAnsi"/>
          <w:lang w:eastAsia="en-US"/>
        </w:rPr>
      </w:pPr>
      <w:r>
        <w:rPr>
          <w:rFonts w:eastAsiaTheme="minorHAnsi"/>
          <w:lang w:eastAsia="en-US"/>
        </w:rPr>
        <w:t xml:space="preserve">(ФОРМА)                                                                            </w:t>
      </w:r>
      <w:r w:rsidRPr="00B967A8">
        <w:rPr>
          <w:rFonts w:eastAsiaTheme="minorHAnsi"/>
          <w:lang w:eastAsia="en-US"/>
        </w:rPr>
        <w:t>Приложение 1</w:t>
      </w:r>
    </w:p>
    <w:p w14:paraId="0EDD70CD" w14:textId="77777777" w:rsidR="00B61685" w:rsidRPr="00B967A8" w:rsidRDefault="00B61685" w:rsidP="00B61685">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603D2011" w14:textId="36CB798F" w:rsidR="00B61685" w:rsidRPr="00B967A8" w:rsidRDefault="00B61685" w:rsidP="00B61685">
      <w:pPr>
        <w:autoSpaceDE w:val="0"/>
        <w:autoSpaceDN w:val="0"/>
        <w:adjustRightInd w:val="0"/>
        <w:ind w:left="5670"/>
        <w:outlineLvl w:val="0"/>
      </w:pPr>
    </w:p>
    <w:p w14:paraId="20638CC3" w14:textId="77777777" w:rsidR="00DB09CE" w:rsidRPr="00DB09CE" w:rsidRDefault="00DB09CE" w:rsidP="00DB09CE">
      <w:pPr>
        <w:autoSpaceDE w:val="0"/>
        <w:autoSpaceDN w:val="0"/>
        <w:adjustRightInd w:val="0"/>
        <w:jc w:val="right"/>
        <w:rPr>
          <w:rFonts w:eastAsiaTheme="minorHAnsi"/>
          <w:sz w:val="28"/>
          <w:szCs w:val="28"/>
          <w:lang w:eastAsia="en-US"/>
        </w:rPr>
      </w:pPr>
    </w:p>
    <w:p w14:paraId="261BD9B3" w14:textId="77777777" w:rsidR="00DB09CE" w:rsidRPr="00DB09CE" w:rsidRDefault="00DB09CE" w:rsidP="00DB09CE">
      <w:pPr>
        <w:autoSpaceDE w:val="0"/>
        <w:autoSpaceDN w:val="0"/>
        <w:adjustRightInd w:val="0"/>
        <w:jc w:val="right"/>
        <w:rPr>
          <w:rFonts w:eastAsiaTheme="minorHAnsi"/>
          <w:sz w:val="28"/>
          <w:szCs w:val="28"/>
          <w:lang w:eastAsia="en-US"/>
        </w:rPr>
      </w:pPr>
    </w:p>
    <w:p w14:paraId="157B7F19" w14:textId="77777777"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ЗАЯВЛЕНИЕ</w:t>
      </w:r>
    </w:p>
    <w:p w14:paraId="3DC7981B" w14:textId="3244D05B" w:rsidR="00DB09CE" w:rsidRPr="00DB09CE" w:rsidRDefault="00B61685" w:rsidP="00DB09CE">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о предоставлении муниципальной </w:t>
      </w:r>
      <w:r w:rsidR="00DB09CE" w:rsidRPr="00DB09CE">
        <w:rPr>
          <w:rFonts w:eastAsiaTheme="minorHAnsi"/>
          <w:b/>
          <w:sz w:val="28"/>
          <w:szCs w:val="28"/>
          <w:lang w:eastAsia="en-US"/>
        </w:rPr>
        <w:t>услуги по выдаче разрешения,</w:t>
      </w:r>
    </w:p>
    <w:p w14:paraId="2D231C3A" w14:textId="77777777"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по переоформлению разрешения, по продлению срока действия разрешения</w:t>
      </w:r>
    </w:p>
    <w:p w14:paraId="36FE9D6F" w14:textId="77777777"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на право организации розничного рынка на территории</w:t>
      </w:r>
    </w:p>
    <w:p w14:paraId="60EA8649" w14:textId="6923681E"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Ленинградской области</w:t>
      </w:r>
    </w:p>
    <w:p w14:paraId="202E8BFE" w14:textId="77777777" w:rsidR="00DB09CE" w:rsidRPr="00DB09CE" w:rsidRDefault="00DB09CE" w:rsidP="00DB09CE">
      <w:pPr>
        <w:autoSpaceDE w:val="0"/>
        <w:autoSpaceDN w:val="0"/>
        <w:adjustRightInd w:val="0"/>
        <w:jc w:val="both"/>
        <w:rPr>
          <w:rFonts w:eastAsiaTheme="minorHAnsi"/>
          <w:sz w:val="28"/>
          <w:szCs w:val="28"/>
          <w:lang w:eastAsia="en-US"/>
        </w:rPr>
      </w:pPr>
    </w:p>
    <w:p w14:paraId="34BD5136" w14:textId="77777777" w:rsidR="00DB09CE" w:rsidRPr="00DB09CE" w:rsidRDefault="00DB09CE" w:rsidP="00DB09CE">
      <w:pPr>
        <w:autoSpaceDE w:val="0"/>
        <w:autoSpaceDN w:val="0"/>
        <w:adjustRightInd w:val="0"/>
        <w:jc w:val="both"/>
        <w:rPr>
          <w:rFonts w:eastAsiaTheme="minorHAnsi"/>
          <w:sz w:val="28"/>
          <w:szCs w:val="28"/>
          <w:lang w:eastAsia="en-US"/>
        </w:rPr>
      </w:pPr>
    </w:p>
    <w:p w14:paraId="5DE15876"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Заявитель _______________________________________________________</w:t>
      </w:r>
    </w:p>
    <w:p w14:paraId="290B8A86"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(организационно-правовая форма юридического лица)</w:t>
      </w:r>
    </w:p>
    <w:p w14:paraId="3ACE007C"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w:t>
      </w:r>
    </w:p>
    <w:p w14:paraId="0BF56BAB"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(полное и (в случае, если имеется) сокращенное наименование, в том числе фирменное)</w:t>
      </w:r>
    </w:p>
    <w:p w14:paraId="613031B2"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_______________________________________________________________________</w:t>
      </w:r>
    </w:p>
    <w:p w14:paraId="10EF6ACF"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(место нахождения юридического лица)</w:t>
      </w:r>
    </w:p>
    <w:p w14:paraId="4BE14550"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 xml:space="preserve">    Просит:</w:t>
      </w:r>
    </w:p>
    <w:p w14:paraId="1C2CFE28" w14:textId="1C7C6E17" w:rsidR="00DB09CE" w:rsidRPr="00DB09CE" w:rsidRDefault="000345A6" w:rsidP="00DB09CE">
      <w:pPr>
        <w:autoSpaceDE w:val="0"/>
        <w:autoSpaceDN w:val="0"/>
        <w:adjustRightInd w:val="0"/>
        <w:rPr>
          <w:rFonts w:eastAsiaTheme="minorHAnsi"/>
          <w:sz w:val="28"/>
          <w:szCs w:val="28"/>
          <w:lang w:eastAsia="en-US"/>
        </w:rPr>
      </w:pPr>
      <w:r w:rsidRPr="00DB09CE">
        <w:rPr>
          <w:rFonts w:eastAsiaTheme="minorHAnsi"/>
          <w:sz w:val="28"/>
          <w:szCs w:val="28"/>
          <w:lang w:eastAsia="en-US"/>
        </w:rPr>
        <w:t>выдать разрешение на право организации розничного рынка</w:t>
      </w:r>
      <w:r w:rsidR="00DB09CE" w:rsidRPr="00DB09CE">
        <w:rPr>
          <w:rFonts w:eastAsiaTheme="minorHAnsi"/>
          <w:sz w:val="28"/>
          <w:szCs w:val="28"/>
          <w:lang w:eastAsia="en-US"/>
        </w:rPr>
        <w:t xml:space="preserve"> (продлить</w:t>
      </w:r>
    </w:p>
    <w:p w14:paraId="051F142F" w14:textId="77777777" w:rsidR="00DB09CE" w:rsidRPr="00DB09CE" w:rsidRDefault="00DB09CE" w:rsidP="00DB09CE">
      <w:pPr>
        <w:autoSpaceDE w:val="0"/>
        <w:autoSpaceDN w:val="0"/>
        <w:adjustRightInd w:val="0"/>
        <w:rPr>
          <w:rFonts w:eastAsiaTheme="minorHAnsi"/>
          <w:sz w:val="28"/>
          <w:szCs w:val="28"/>
          <w:lang w:eastAsia="en-US"/>
        </w:rPr>
      </w:pPr>
      <w:r w:rsidRPr="00DB09CE">
        <w:rPr>
          <w:rFonts w:eastAsiaTheme="minorHAnsi"/>
          <w:sz w:val="28"/>
          <w:szCs w:val="28"/>
          <w:lang w:eastAsia="en-US"/>
        </w:rPr>
        <w:t>срок действия разрешения, переоформить разрешение) _____________________</w:t>
      </w:r>
    </w:p>
    <w:p w14:paraId="145605C6"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(нужное указать)</w:t>
      </w:r>
    </w:p>
    <w:p w14:paraId="43284755"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_______________________________________________________________________</w:t>
      </w:r>
    </w:p>
    <w:p w14:paraId="7B456FE0"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по адресу: ______________________________________________________________</w:t>
      </w:r>
    </w:p>
    <w:p w14:paraId="31E1E913"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_______________________________________________________________________</w:t>
      </w:r>
    </w:p>
    <w:p w14:paraId="42B74BC1"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(место расположения объекта или объектов недвижимости, где предполагается организовать рынок)</w:t>
      </w:r>
    </w:p>
    <w:p w14:paraId="0CE1FA64"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Тип рынка _____________________________________________________________</w:t>
      </w:r>
    </w:p>
    <w:p w14:paraId="544F888C"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(тип рынка, который предполагается организовать)</w:t>
      </w:r>
    </w:p>
    <w:p w14:paraId="0A3641DF"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Информация о заявителе:</w:t>
      </w:r>
    </w:p>
    <w:p w14:paraId="5E89C7C6" w14:textId="3535D2A0"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 xml:space="preserve">Государственный </w:t>
      </w:r>
      <w:r w:rsidR="000345A6" w:rsidRPr="00DB09CE">
        <w:rPr>
          <w:rFonts w:eastAsiaTheme="minorHAnsi"/>
          <w:sz w:val="28"/>
          <w:szCs w:val="28"/>
          <w:lang w:eastAsia="en-US"/>
        </w:rPr>
        <w:t>регистрационный номер</w:t>
      </w:r>
      <w:r w:rsidRPr="00DB09CE">
        <w:rPr>
          <w:rFonts w:eastAsiaTheme="minorHAnsi"/>
          <w:sz w:val="28"/>
          <w:szCs w:val="28"/>
          <w:lang w:eastAsia="en-US"/>
        </w:rPr>
        <w:t xml:space="preserve">  записи о создании юридического</w:t>
      </w:r>
    </w:p>
    <w:p w14:paraId="66C1E6DF"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лица ______________________________________________________</w:t>
      </w:r>
    </w:p>
    <w:p w14:paraId="37C2E117"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4A41EE4C"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серия _______________ № _____________ дата _________________</w:t>
      </w:r>
    </w:p>
    <w:p w14:paraId="5E5FA343"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w:t>
      </w:r>
    </w:p>
    <w:p w14:paraId="16073063"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(кем выдан, когда выдан)</w:t>
      </w:r>
    </w:p>
    <w:p w14:paraId="2CD800C9"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Идентификационный номер налогоплательщика ________________________</w:t>
      </w:r>
    </w:p>
    <w:p w14:paraId="75A2E90C" w14:textId="0B633352"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 xml:space="preserve">Данные документа о </w:t>
      </w:r>
      <w:r w:rsidR="00AA0A97" w:rsidRPr="00DB09CE">
        <w:rPr>
          <w:rFonts w:eastAsiaTheme="minorHAnsi"/>
          <w:sz w:val="28"/>
          <w:szCs w:val="28"/>
          <w:lang w:eastAsia="en-US"/>
        </w:rPr>
        <w:t>постановке юридического</w:t>
      </w:r>
      <w:r w:rsidRPr="00DB09CE">
        <w:rPr>
          <w:rFonts w:eastAsiaTheme="minorHAnsi"/>
          <w:sz w:val="28"/>
          <w:szCs w:val="28"/>
          <w:lang w:eastAsia="en-US"/>
        </w:rPr>
        <w:t xml:space="preserve"> лица на учет в налоговом</w:t>
      </w:r>
    </w:p>
    <w:p w14:paraId="05D35CE3"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органе: вид документа ___________ серия ______ № _________ дата _______</w:t>
      </w:r>
    </w:p>
    <w:p w14:paraId="189F16C2" w14:textId="77777777" w:rsidR="00DB09CE" w:rsidRPr="00DB09CE" w:rsidRDefault="00DB09CE" w:rsidP="00DB09CE">
      <w:pPr>
        <w:autoSpaceDE w:val="0"/>
        <w:autoSpaceDN w:val="0"/>
        <w:adjustRightInd w:val="0"/>
        <w:ind w:right="1133"/>
        <w:jc w:val="both"/>
        <w:rPr>
          <w:rFonts w:eastAsiaTheme="minorHAnsi"/>
          <w:sz w:val="28"/>
          <w:szCs w:val="28"/>
          <w:lang w:eastAsia="en-US"/>
        </w:rPr>
      </w:pPr>
      <w:r w:rsidRPr="00DB09CE">
        <w:rPr>
          <w:rFonts w:eastAsiaTheme="minorHAnsi"/>
          <w:sz w:val="28"/>
          <w:szCs w:val="28"/>
          <w:lang w:eastAsia="en-US"/>
        </w:rPr>
        <w:t>__________________________________________________________</w:t>
      </w:r>
    </w:p>
    <w:p w14:paraId="2A38BCFC" w14:textId="77777777" w:rsidR="00DB09CE" w:rsidRPr="00DB09CE" w:rsidRDefault="00DB09CE" w:rsidP="00DB09CE">
      <w:pPr>
        <w:autoSpaceDE w:val="0"/>
        <w:autoSpaceDN w:val="0"/>
        <w:adjustRightInd w:val="0"/>
        <w:ind w:right="1133"/>
        <w:jc w:val="center"/>
        <w:rPr>
          <w:rFonts w:eastAsiaTheme="minorHAnsi"/>
          <w:sz w:val="20"/>
          <w:szCs w:val="20"/>
          <w:lang w:eastAsia="en-US"/>
        </w:rPr>
      </w:pPr>
      <w:r w:rsidRPr="00DB09CE">
        <w:rPr>
          <w:rFonts w:eastAsiaTheme="minorHAnsi"/>
          <w:sz w:val="20"/>
          <w:szCs w:val="20"/>
          <w:lang w:eastAsia="en-US"/>
        </w:rPr>
        <w:t>(кем выдан, когда выдан)</w:t>
      </w:r>
    </w:p>
    <w:p w14:paraId="5DB6E557" w14:textId="77777777" w:rsidR="00DB09CE" w:rsidRPr="00DB09CE" w:rsidRDefault="00DB09CE" w:rsidP="00DB09CE">
      <w:pPr>
        <w:autoSpaceDE w:val="0"/>
        <w:autoSpaceDN w:val="0"/>
        <w:adjustRightInd w:val="0"/>
        <w:ind w:right="1133"/>
        <w:jc w:val="both"/>
        <w:rPr>
          <w:rFonts w:eastAsiaTheme="minorHAnsi"/>
          <w:sz w:val="20"/>
          <w:szCs w:val="20"/>
          <w:lang w:eastAsia="en-US"/>
        </w:rPr>
      </w:pPr>
    </w:p>
    <w:p w14:paraId="4C89139F" w14:textId="77777777" w:rsidR="00DB09CE" w:rsidRPr="00DB09CE" w:rsidRDefault="00DB09CE" w:rsidP="00DB09CE">
      <w:pPr>
        <w:autoSpaceDE w:val="0"/>
        <w:autoSpaceDN w:val="0"/>
        <w:adjustRightInd w:val="0"/>
        <w:ind w:right="1133"/>
        <w:jc w:val="both"/>
        <w:rPr>
          <w:rFonts w:eastAsiaTheme="minorHAnsi"/>
          <w:lang w:eastAsia="en-US"/>
        </w:rPr>
      </w:pPr>
      <w:r w:rsidRPr="00DB09CE">
        <w:rPr>
          <w:rFonts w:eastAsiaTheme="minorHAnsi"/>
          <w:lang w:eastAsia="en-US"/>
        </w:rPr>
        <w:t>К заявлению прилагаются:</w:t>
      </w:r>
    </w:p>
    <w:p w14:paraId="41C28C82" w14:textId="77777777" w:rsidR="00DB09CE" w:rsidRPr="00DB09CE" w:rsidRDefault="00DB09CE" w:rsidP="00DB09CE">
      <w:pPr>
        <w:numPr>
          <w:ilvl w:val="0"/>
          <w:numId w:val="32"/>
        </w:numPr>
        <w:suppressAutoHyphens/>
        <w:autoSpaceDE w:val="0"/>
        <w:autoSpaceDN w:val="0"/>
        <w:adjustRightInd w:val="0"/>
        <w:ind w:left="0" w:firstLine="0"/>
        <w:contextualSpacing/>
        <w:jc w:val="both"/>
        <w:rPr>
          <w:rFonts w:eastAsiaTheme="minorHAnsi"/>
          <w:lang w:eastAsia="en-US"/>
        </w:rPr>
      </w:pPr>
      <w:r w:rsidRPr="00DB09CE">
        <w:rPr>
          <w:rFonts w:eastAsiaTheme="minorHAns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5F953795" w14:textId="77777777" w:rsidR="00DB09CE" w:rsidRPr="00DB09CE" w:rsidRDefault="00DB09CE" w:rsidP="00DB09CE">
      <w:pPr>
        <w:numPr>
          <w:ilvl w:val="0"/>
          <w:numId w:val="32"/>
        </w:numPr>
        <w:suppressAutoHyphens/>
        <w:autoSpaceDE w:val="0"/>
        <w:autoSpaceDN w:val="0"/>
        <w:adjustRightInd w:val="0"/>
        <w:ind w:left="0" w:firstLine="0"/>
        <w:contextualSpacing/>
        <w:jc w:val="both"/>
        <w:rPr>
          <w:rFonts w:eastAsiaTheme="minorHAnsi"/>
          <w:lang w:eastAsia="en-US"/>
        </w:rPr>
      </w:pPr>
      <w:r w:rsidRPr="00DB09CE">
        <w:rPr>
          <w:rFonts w:eastAsiaTheme="minorHAns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A823F98" w14:textId="77777777" w:rsidR="00DB09CE" w:rsidRPr="00DB09CE" w:rsidRDefault="00DB09CE" w:rsidP="00DB09CE">
      <w:pPr>
        <w:numPr>
          <w:ilvl w:val="0"/>
          <w:numId w:val="32"/>
        </w:numPr>
        <w:suppressAutoHyphens/>
        <w:autoSpaceDE w:val="0"/>
        <w:autoSpaceDN w:val="0"/>
        <w:adjustRightInd w:val="0"/>
        <w:ind w:left="0" w:firstLine="0"/>
        <w:contextualSpacing/>
        <w:jc w:val="both"/>
        <w:rPr>
          <w:rFonts w:eastAsiaTheme="minorHAnsi"/>
          <w:lang w:eastAsia="en-US"/>
        </w:rPr>
      </w:pPr>
      <w:r w:rsidRPr="00DB09CE">
        <w:rPr>
          <w:rFonts w:eastAsiaTheme="minorHAns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1CE9CB5" w14:textId="77777777" w:rsidR="00DB09CE" w:rsidRPr="00DB09CE" w:rsidRDefault="00DB09CE" w:rsidP="00DB09CE">
      <w:pPr>
        <w:autoSpaceDE w:val="0"/>
        <w:autoSpaceDN w:val="0"/>
        <w:adjustRightInd w:val="0"/>
        <w:jc w:val="both"/>
        <w:rPr>
          <w:rFonts w:eastAsiaTheme="minorHAnsi"/>
          <w:sz w:val="20"/>
          <w:szCs w:val="20"/>
          <w:lang w:eastAsia="en-US"/>
        </w:rPr>
      </w:pPr>
    </w:p>
    <w:p w14:paraId="1E5EBA93"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Результат рассмотрения заявления прошу:</w:t>
      </w:r>
    </w:p>
    <w:p w14:paraId="332865C1" w14:textId="77777777" w:rsidR="00DB09CE" w:rsidRPr="00DB09CE" w:rsidRDefault="00DB09CE" w:rsidP="00DB09CE">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DB09CE" w:rsidRPr="00DB09CE" w14:paraId="5860E7E5" w14:textId="77777777" w:rsidTr="00291B9D">
        <w:tc>
          <w:tcPr>
            <w:tcW w:w="534" w:type="dxa"/>
            <w:tcBorders>
              <w:right w:val="single" w:sz="4" w:space="0" w:color="auto"/>
            </w:tcBorders>
            <w:shd w:val="clear" w:color="auto" w:fill="auto"/>
          </w:tcPr>
          <w:p w14:paraId="2FD47A7A" w14:textId="77777777" w:rsidR="00DB09CE" w:rsidRPr="00DB09CE" w:rsidRDefault="00DB09CE" w:rsidP="00DB09CE">
            <w:pPr>
              <w:autoSpaceDE w:val="0"/>
              <w:autoSpaceDN w:val="0"/>
              <w:adjustRightInd w:val="0"/>
              <w:jc w:val="both"/>
              <w:rPr>
                <w:rFonts w:eastAsiaTheme="minorHAnsi"/>
                <w:lang w:eastAsia="en-US"/>
              </w:rPr>
            </w:pPr>
          </w:p>
          <w:p w14:paraId="056B5A3D" w14:textId="77777777" w:rsidR="00DB09CE" w:rsidRPr="00DB09CE" w:rsidRDefault="00DB09CE" w:rsidP="00DB09CE">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02718751"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 xml:space="preserve">выдать на руки в </w:t>
            </w:r>
            <w:r w:rsidRPr="00B61685">
              <w:rPr>
                <w:rFonts w:eastAsiaTheme="minorHAnsi"/>
                <w:lang w:eastAsia="en-US"/>
              </w:rPr>
              <w:t>ОМСУ</w:t>
            </w:r>
          </w:p>
        </w:tc>
      </w:tr>
      <w:tr w:rsidR="00DB09CE" w:rsidRPr="00DB09CE" w14:paraId="6B64F73D" w14:textId="77777777" w:rsidTr="00291B9D">
        <w:tc>
          <w:tcPr>
            <w:tcW w:w="534" w:type="dxa"/>
            <w:tcBorders>
              <w:right w:val="single" w:sz="4" w:space="0" w:color="auto"/>
            </w:tcBorders>
            <w:shd w:val="clear" w:color="auto" w:fill="auto"/>
          </w:tcPr>
          <w:p w14:paraId="18AD2240" w14:textId="77777777" w:rsidR="00DB09CE" w:rsidRPr="00DB09CE" w:rsidRDefault="00DB09CE" w:rsidP="00DB09CE">
            <w:pPr>
              <w:autoSpaceDE w:val="0"/>
              <w:autoSpaceDN w:val="0"/>
              <w:adjustRightInd w:val="0"/>
              <w:jc w:val="both"/>
              <w:rPr>
                <w:rFonts w:eastAsiaTheme="minorHAnsi"/>
                <w:lang w:eastAsia="en-US"/>
              </w:rPr>
            </w:pPr>
          </w:p>
          <w:p w14:paraId="4507A480" w14:textId="77777777" w:rsidR="00DB09CE" w:rsidRPr="00DB09CE" w:rsidRDefault="00DB09CE" w:rsidP="00DB09CE">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513EA5A1"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выдать на руки в МФЦ</w:t>
            </w:r>
          </w:p>
        </w:tc>
      </w:tr>
      <w:tr w:rsidR="00DB09CE" w:rsidRPr="00DB09CE" w14:paraId="380D1E43" w14:textId="77777777" w:rsidTr="00291B9D">
        <w:tc>
          <w:tcPr>
            <w:tcW w:w="534" w:type="dxa"/>
            <w:tcBorders>
              <w:right w:val="single" w:sz="4" w:space="0" w:color="auto"/>
            </w:tcBorders>
            <w:shd w:val="clear" w:color="auto" w:fill="auto"/>
          </w:tcPr>
          <w:p w14:paraId="28836019" w14:textId="77777777" w:rsidR="00DB09CE" w:rsidRPr="00DB09CE" w:rsidRDefault="00DB09CE" w:rsidP="00DB09CE">
            <w:pPr>
              <w:autoSpaceDE w:val="0"/>
              <w:autoSpaceDN w:val="0"/>
              <w:adjustRightInd w:val="0"/>
              <w:jc w:val="both"/>
              <w:rPr>
                <w:rFonts w:eastAsiaTheme="minorHAnsi"/>
                <w:b/>
                <w:lang w:eastAsia="en-US"/>
              </w:rPr>
            </w:pPr>
          </w:p>
          <w:p w14:paraId="530A7360" w14:textId="77777777" w:rsidR="00DB09CE" w:rsidRPr="00DB09CE" w:rsidRDefault="00DB09CE" w:rsidP="00DB09CE">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14:paraId="52F910FA"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 xml:space="preserve">направить в электронной форме в личный кабинет на ПГУ </w:t>
            </w:r>
            <w:r w:rsidRPr="00B61685">
              <w:rPr>
                <w:rFonts w:eastAsiaTheme="minorHAnsi"/>
                <w:lang w:eastAsia="en-US"/>
              </w:rPr>
              <w:t>ЛО/ЕПГУ</w:t>
            </w:r>
          </w:p>
        </w:tc>
      </w:tr>
    </w:tbl>
    <w:p w14:paraId="6A4EC934" w14:textId="77777777" w:rsidR="00DB09CE" w:rsidRPr="00DB09CE" w:rsidRDefault="00DB09CE" w:rsidP="00DB09CE">
      <w:pPr>
        <w:autoSpaceDE w:val="0"/>
        <w:autoSpaceDN w:val="0"/>
        <w:adjustRightInd w:val="0"/>
        <w:jc w:val="both"/>
        <w:rPr>
          <w:rFonts w:eastAsiaTheme="minorHAnsi"/>
          <w:lang w:eastAsia="en-US"/>
        </w:rPr>
      </w:pPr>
    </w:p>
    <w:p w14:paraId="6B89BA10"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sz w:val="28"/>
          <w:szCs w:val="28"/>
          <w:lang w:eastAsia="en-US"/>
        </w:rPr>
        <w:t>Заявитель</w:t>
      </w:r>
      <w:r w:rsidRPr="00DB09CE">
        <w:rPr>
          <w:rFonts w:eastAsiaTheme="minorHAnsi"/>
          <w:lang w:eastAsia="en-US"/>
        </w:rPr>
        <w:t xml:space="preserve">   </w:t>
      </w:r>
      <w:r w:rsidRPr="00DB09CE">
        <w:rPr>
          <w:rFonts w:eastAsiaTheme="minorHAnsi"/>
          <w:lang w:eastAsia="en-US"/>
        </w:rPr>
        <w:tab/>
      </w:r>
      <w:r w:rsidRPr="00DB09CE">
        <w:rPr>
          <w:rFonts w:eastAsiaTheme="minorHAnsi"/>
          <w:lang w:eastAsia="en-US"/>
        </w:rPr>
        <w:tab/>
        <w:t>_____________________________       ________________________________</w:t>
      </w:r>
    </w:p>
    <w:p w14:paraId="1DB3E06A"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(подпись)                                                                              (Ф.И.О.)</w:t>
      </w:r>
    </w:p>
    <w:p w14:paraId="18B50BDE"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 xml:space="preserve">                                            М.П.</w:t>
      </w:r>
    </w:p>
    <w:p w14:paraId="7494F074" w14:textId="77777777" w:rsidR="00DB09CE" w:rsidRPr="00DB09CE" w:rsidRDefault="00DB09CE" w:rsidP="00DB09CE">
      <w:pPr>
        <w:autoSpaceDE w:val="0"/>
        <w:autoSpaceDN w:val="0"/>
        <w:adjustRightInd w:val="0"/>
        <w:jc w:val="right"/>
        <w:rPr>
          <w:rFonts w:eastAsiaTheme="minorHAnsi"/>
          <w:lang w:eastAsia="en-US"/>
        </w:rPr>
      </w:pPr>
      <w:r w:rsidRPr="00DB09CE">
        <w:rPr>
          <w:rFonts w:eastAsiaTheme="minorHAnsi"/>
          <w:lang w:eastAsia="en-US"/>
        </w:rPr>
        <w:t>________________________</w:t>
      </w:r>
    </w:p>
    <w:p w14:paraId="10D983CF" w14:textId="77777777" w:rsidR="00DB09CE" w:rsidRPr="00DB09CE" w:rsidRDefault="00DB09CE" w:rsidP="00DB09CE">
      <w:pPr>
        <w:autoSpaceDE w:val="0"/>
        <w:autoSpaceDN w:val="0"/>
        <w:adjustRightInd w:val="0"/>
        <w:jc w:val="right"/>
        <w:rPr>
          <w:rFonts w:eastAsiaTheme="minorHAnsi"/>
          <w:lang w:eastAsia="en-US"/>
        </w:rPr>
      </w:pPr>
      <w:r w:rsidRPr="00DB09CE">
        <w:rPr>
          <w:rFonts w:eastAsiaTheme="minorHAnsi"/>
          <w:lang w:eastAsia="en-US"/>
        </w:rPr>
        <w:t>(дата)</w:t>
      </w:r>
    </w:p>
    <w:p w14:paraId="03A264CF" w14:textId="77777777" w:rsidR="00DB09CE" w:rsidRPr="00DB09CE" w:rsidRDefault="00DB09CE" w:rsidP="00DB09CE">
      <w:pPr>
        <w:jc w:val="right"/>
        <w:rPr>
          <w:sz w:val="22"/>
          <w:szCs w:val="22"/>
          <w:lang w:eastAsia="en-US"/>
        </w:rPr>
      </w:pPr>
    </w:p>
    <w:p w14:paraId="08020D0E" w14:textId="77777777" w:rsidR="00DB09CE" w:rsidRPr="00DB09CE" w:rsidRDefault="00DB09CE" w:rsidP="00DB09CE">
      <w:pPr>
        <w:jc w:val="right"/>
        <w:rPr>
          <w:sz w:val="22"/>
          <w:szCs w:val="22"/>
          <w:lang w:eastAsia="en-US"/>
        </w:rPr>
      </w:pPr>
    </w:p>
    <w:p w14:paraId="51BB79DF" w14:textId="77777777" w:rsidR="00DB09CE" w:rsidRPr="00DB09CE" w:rsidRDefault="00DB09CE" w:rsidP="00DB09CE">
      <w:pPr>
        <w:jc w:val="right"/>
        <w:rPr>
          <w:sz w:val="22"/>
          <w:szCs w:val="22"/>
          <w:lang w:eastAsia="en-US"/>
        </w:rPr>
      </w:pPr>
    </w:p>
    <w:p w14:paraId="203F4B29" w14:textId="77777777" w:rsidR="00DB09CE" w:rsidRPr="00DB09CE" w:rsidRDefault="00DB09CE" w:rsidP="00DB09CE">
      <w:pPr>
        <w:jc w:val="right"/>
        <w:rPr>
          <w:sz w:val="22"/>
          <w:szCs w:val="22"/>
          <w:lang w:eastAsia="en-US"/>
        </w:rPr>
      </w:pPr>
    </w:p>
    <w:p w14:paraId="373333FE" w14:textId="77777777" w:rsidR="00DB09CE" w:rsidRPr="00DB09CE" w:rsidRDefault="00DB09CE" w:rsidP="00DB09CE">
      <w:pPr>
        <w:jc w:val="right"/>
        <w:rPr>
          <w:sz w:val="22"/>
          <w:szCs w:val="22"/>
          <w:lang w:eastAsia="en-US"/>
        </w:rPr>
      </w:pPr>
    </w:p>
    <w:p w14:paraId="425E77C8" w14:textId="77777777" w:rsidR="00DB09CE" w:rsidRPr="00DB09CE" w:rsidRDefault="00DB09CE" w:rsidP="00DB09CE">
      <w:pPr>
        <w:jc w:val="right"/>
        <w:rPr>
          <w:sz w:val="22"/>
          <w:szCs w:val="22"/>
          <w:lang w:eastAsia="en-US"/>
        </w:rPr>
      </w:pPr>
    </w:p>
    <w:p w14:paraId="3D260BB3" w14:textId="77777777" w:rsidR="00DB09CE" w:rsidRPr="00DB09CE" w:rsidRDefault="00DB09CE" w:rsidP="00DB09CE">
      <w:pPr>
        <w:jc w:val="right"/>
        <w:rPr>
          <w:sz w:val="22"/>
          <w:szCs w:val="22"/>
          <w:lang w:eastAsia="en-US"/>
        </w:rPr>
      </w:pPr>
    </w:p>
    <w:p w14:paraId="779B95E9" w14:textId="77777777" w:rsidR="00DB09CE" w:rsidRPr="00DB09CE" w:rsidRDefault="00DB09CE" w:rsidP="00DB09CE">
      <w:pPr>
        <w:jc w:val="right"/>
        <w:rPr>
          <w:sz w:val="22"/>
          <w:szCs w:val="22"/>
          <w:lang w:eastAsia="en-US"/>
        </w:rPr>
      </w:pPr>
    </w:p>
    <w:p w14:paraId="26D2FB37" w14:textId="77777777" w:rsidR="00DB09CE" w:rsidRPr="00DB09CE" w:rsidRDefault="00DB09CE" w:rsidP="00DB09CE">
      <w:pPr>
        <w:jc w:val="right"/>
        <w:rPr>
          <w:sz w:val="22"/>
          <w:szCs w:val="22"/>
          <w:lang w:eastAsia="en-US"/>
        </w:rPr>
      </w:pPr>
    </w:p>
    <w:p w14:paraId="06FC324B" w14:textId="77777777" w:rsidR="00DB09CE" w:rsidRPr="00DB09CE" w:rsidRDefault="00DB09CE" w:rsidP="00DB09CE">
      <w:pPr>
        <w:jc w:val="right"/>
        <w:rPr>
          <w:sz w:val="22"/>
          <w:szCs w:val="22"/>
          <w:lang w:eastAsia="en-US"/>
        </w:rPr>
      </w:pPr>
    </w:p>
    <w:p w14:paraId="14221B66" w14:textId="77777777" w:rsidR="00DB09CE" w:rsidRPr="00DB09CE" w:rsidRDefault="00DB09CE" w:rsidP="00DB09CE">
      <w:pPr>
        <w:jc w:val="right"/>
        <w:rPr>
          <w:sz w:val="22"/>
          <w:szCs w:val="22"/>
          <w:lang w:eastAsia="en-US"/>
        </w:rPr>
      </w:pPr>
    </w:p>
    <w:p w14:paraId="7B81DBB6" w14:textId="77777777" w:rsidR="00DB09CE" w:rsidRPr="00DB09CE" w:rsidRDefault="00DB09CE" w:rsidP="00DB09CE">
      <w:pPr>
        <w:jc w:val="right"/>
        <w:rPr>
          <w:sz w:val="22"/>
          <w:szCs w:val="22"/>
          <w:lang w:eastAsia="en-US"/>
        </w:rPr>
      </w:pPr>
    </w:p>
    <w:p w14:paraId="3FD6D625" w14:textId="77777777" w:rsidR="00DB09CE" w:rsidRPr="00DB09CE" w:rsidRDefault="00DB09CE" w:rsidP="00DB09CE">
      <w:pPr>
        <w:jc w:val="right"/>
        <w:rPr>
          <w:sz w:val="22"/>
          <w:szCs w:val="22"/>
          <w:lang w:eastAsia="en-US"/>
        </w:rPr>
      </w:pPr>
    </w:p>
    <w:p w14:paraId="2FE21B31" w14:textId="77777777" w:rsidR="00DB09CE" w:rsidRPr="00DB09CE" w:rsidRDefault="00DB09CE" w:rsidP="00DB09CE">
      <w:pPr>
        <w:jc w:val="right"/>
        <w:rPr>
          <w:sz w:val="22"/>
          <w:szCs w:val="22"/>
          <w:lang w:eastAsia="en-US"/>
        </w:rPr>
      </w:pPr>
    </w:p>
    <w:p w14:paraId="1039E0CC" w14:textId="77777777" w:rsidR="00DB09CE" w:rsidRDefault="00DB09CE" w:rsidP="00DB09CE">
      <w:pPr>
        <w:jc w:val="right"/>
        <w:rPr>
          <w:sz w:val="22"/>
          <w:szCs w:val="22"/>
          <w:lang w:eastAsia="en-US"/>
        </w:rPr>
      </w:pPr>
    </w:p>
    <w:p w14:paraId="1BB53064" w14:textId="77777777" w:rsidR="00D87664" w:rsidRDefault="00D87664" w:rsidP="00DB09CE">
      <w:pPr>
        <w:jc w:val="right"/>
        <w:rPr>
          <w:sz w:val="22"/>
          <w:szCs w:val="22"/>
          <w:lang w:eastAsia="en-US"/>
        </w:rPr>
      </w:pPr>
    </w:p>
    <w:p w14:paraId="110E37B6" w14:textId="77777777" w:rsidR="00D87664" w:rsidRDefault="00D87664" w:rsidP="00DB09CE">
      <w:pPr>
        <w:jc w:val="right"/>
        <w:rPr>
          <w:sz w:val="22"/>
          <w:szCs w:val="22"/>
          <w:lang w:eastAsia="en-US"/>
        </w:rPr>
      </w:pPr>
    </w:p>
    <w:p w14:paraId="697BEA40" w14:textId="77777777" w:rsidR="00D87664" w:rsidRDefault="00D87664" w:rsidP="00DB09CE">
      <w:pPr>
        <w:jc w:val="right"/>
        <w:rPr>
          <w:sz w:val="22"/>
          <w:szCs w:val="22"/>
          <w:lang w:eastAsia="en-US"/>
        </w:rPr>
      </w:pPr>
    </w:p>
    <w:p w14:paraId="51D68EBD" w14:textId="77777777" w:rsidR="00D87664" w:rsidRDefault="00D87664" w:rsidP="00DB09CE">
      <w:pPr>
        <w:jc w:val="right"/>
        <w:rPr>
          <w:sz w:val="22"/>
          <w:szCs w:val="22"/>
          <w:lang w:eastAsia="en-US"/>
        </w:rPr>
      </w:pPr>
    </w:p>
    <w:p w14:paraId="2F2EBB4F" w14:textId="77777777" w:rsidR="00D87664" w:rsidRDefault="00D87664" w:rsidP="00DB09CE">
      <w:pPr>
        <w:jc w:val="right"/>
        <w:rPr>
          <w:sz w:val="22"/>
          <w:szCs w:val="22"/>
          <w:lang w:eastAsia="en-US"/>
        </w:rPr>
      </w:pPr>
    </w:p>
    <w:p w14:paraId="2ED48697" w14:textId="77777777" w:rsidR="00D87664" w:rsidRPr="00DB09CE" w:rsidRDefault="00D87664" w:rsidP="00DB09CE">
      <w:pPr>
        <w:jc w:val="right"/>
        <w:rPr>
          <w:sz w:val="22"/>
          <w:szCs w:val="22"/>
          <w:lang w:eastAsia="en-US"/>
        </w:rPr>
      </w:pPr>
    </w:p>
    <w:p w14:paraId="1771BC37" w14:textId="77777777" w:rsidR="00DB09CE" w:rsidRPr="00DB09CE" w:rsidRDefault="00DB09CE" w:rsidP="00DB09CE">
      <w:pPr>
        <w:jc w:val="right"/>
        <w:rPr>
          <w:sz w:val="22"/>
          <w:szCs w:val="22"/>
          <w:lang w:eastAsia="en-US"/>
        </w:rPr>
      </w:pPr>
    </w:p>
    <w:p w14:paraId="014E561D" w14:textId="77777777" w:rsidR="00DB09CE" w:rsidRPr="00DB09CE" w:rsidRDefault="00DB09CE" w:rsidP="00DB09CE">
      <w:pPr>
        <w:jc w:val="right"/>
        <w:rPr>
          <w:sz w:val="22"/>
          <w:szCs w:val="22"/>
          <w:lang w:eastAsia="en-US"/>
        </w:rPr>
      </w:pPr>
    </w:p>
    <w:p w14:paraId="354A38A1" w14:textId="77777777" w:rsidR="00DB09CE" w:rsidRPr="00DB09CE" w:rsidRDefault="00DB09CE" w:rsidP="00DB09CE">
      <w:pPr>
        <w:jc w:val="right"/>
        <w:rPr>
          <w:sz w:val="22"/>
          <w:szCs w:val="22"/>
          <w:lang w:eastAsia="en-US"/>
        </w:rPr>
      </w:pPr>
    </w:p>
    <w:p w14:paraId="7B6B44C3" w14:textId="77777777" w:rsidR="00DB09CE" w:rsidRPr="00DB09CE" w:rsidRDefault="00DB09CE" w:rsidP="00DB09CE">
      <w:pPr>
        <w:jc w:val="right"/>
        <w:rPr>
          <w:sz w:val="22"/>
          <w:szCs w:val="22"/>
          <w:lang w:eastAsia="en-US"/>
        </w:rPr>
      </w:pPr>
    </w:p>
    <w:p w14:paraId="5D39F518" w14:textId="77777777" w:rsidR="00DB09CE" w:rsidRPr="00DB09CE" w:rsidRDefault="00DB09CE" w:rsidP="00DB09CE">
      <w:pPr>
        <w:jc w:val="right"/>
        <w:rPr>
          <w:sz w:val="22"/>
          <w:szCs w:val="22"/>
          <w:lang w:eastAsia="en-US"/>
        </w:rPr>
      </w:pPr>
    </w:p>
    <w:p w14:paraId="137C92E1" w14:textId="77777777" w:rsidR="00DB09CE" w:rsidRPr="00DB09CE" w:rsidRDefault="00DB09CE" w:rsidP="00DB09CE">
      <w:pPr>
        <w:jc w:val="right"/>
        <w:rPr>
          <w:sz w:val="22"/>
          <w:szCs w:val="22"/>
          <w:lang w:eastAsia="en-US"/>
        </w:rPr>
      </w:pPr>
    </w:p>
    <w:p w14:paraId="2D1B9090" w14:textId="77777777" w:rsidR="00DB09CE" w:rsidRPr="00DB09CE" w:rsidRDefault="00DB09CE" w:rsidP="00DB09CE">
      <w:pPr>
        <w:jc w:val="right"/>
        <w:rPr>
          <w:sz w:val="22"/>
          <w:szCs w:val="22"/>
          <w:lang w:eastAsia="en-US"/>
        </w:rPr>
      </w:pPr>
    </w:p>
    <w:p w14:paraId="1585C174" w14:textId="77777777" w:rsidR="00DB09CE" w:rsidRDefault="00DB09CE" w:rsidP="00DB09CE">
      <w:pPr>
        <w:jc w:val="right"/>
        <w:rPr>
          <w:sz w:val="22"/>
          <w:szCs w:val="22"/>
          <w:lang w:eastAsia="en-US"/>
        </w:rPr>
      </w:pPr>
    </w:p>
    <w:p w14:paraId="17E2DA80" w14:textId="7216287F" w:rsidR="00B61685" w:rsidRPr="00B967A8" w:rsidRDefault="00B61685" w:rsidP="00B61685">
      <w:pPr>
        <w:autoSpaceDE w:val="0"/>
        <w:autoSpaceDN w:val="0"/>
        <w:adjustRightInd w:val="0"/>
        <w:outlineLvl w:val="0"/>
        <w:rPr>
          <w:rFonts w:eastAsiaTheme="minorHAnsi"/>
          <w:lang w:eastAsia="en-US"/>
        </w:rPr>
      </w:pPr>
      <w:r>
        <w:rPr>
          <w:rFonts w:eastAsiaTheme="minorHAnsi"/>
          <w:lang w:eastAsia="en-US"/>
        </w:rPr>
        <w:t xml:space="preserve">(ФОРМА)                                                                           </w:t>
      </w:r>
      <w:r w:rsidR="0087355E">
        <w:rPr>
          <w:rFonts w:eastAsiaTheme="minorHAnsi"/>
          <w:lang w:eastAsia="en-US"/>
        </w:rPr>
        <w:t xml:space="preserve">    </w:t>
      </w:r>
      <w:r>
        <w:rPr>
          <w:rFonts w:eastAsiaTheme="minorHAnsi"/>
          <w:lang w:eastAsia="en-US"/>
        </w:rPr>
        <w:t xml:space="preserve"> Приложение 2</w:t>
      </w:r>
    </w:p>
    <w:p w14:paraId="74E52A60" w14:textId="77777777" w:rsidR="00B61685" w:rsidRPr="00B967A8" w:rsidRDefault="00B61685" w:rsidP="0087355E">
      <w:pPr>
        <w:autoSpaceDE w:val="0"/>
        <w:autoSpaceDN w:val="0"/>
        <w:adjustRightInd w:val="0"/>
        <w:ind w:left="5812"/>
        <w:rPr>
          <w:rFonts w:eastAsiaTheme="minorHAnsi"/>
          <w:lang w:eastAsia="en-US"/>
        </w:rPr>
      </w:pPr>
      <w:r w:rsidRPr="00B967A8">
        <w:rPr>
          <w:rFonts w:eastAsiaTheme="minorHAnsi"/>
          <w:lang w:eastAsia="en-US"/>
        </w:rPr>
        <w:t xml:space="preserve">к административному регламенту </w:t>
      </w:r>
    </w:p>
    <w:p w14:paraId="569A1310" w14:textId="2072E05E" w:rsidR="00B61685" w:rsidRPr="00520A66" w:rsidRDefault="0087355E" w:rsidP="00DB09CE">
      <w:pPr>
        <w:jc w:val="right"/>
        <w:rPr>
          <w:sz w:val="23"/>
          <w:szCs w:val="23"/>
          <w:lang w:eastAsia="en-US"/>
        </w:rPr>
      </w:pPr>
      <w:r w:rsidRPr="00520A66">
        <w:rPr>
          <w:sz w:val="23"/>
          <w:szCs w:val="23"/>
          <w:lang w:eastAsia="en-US"/>
        </w:rPr>
        <w:t xml:space="preserve"> </w:t>
      </w:r>
    </w:p>
    <w:p w14:paraId="3B077AA3" w14:textId="77777777" w:rsidR="00DB09CE" w:rsidRPr="00520A66" w:rsidRDefault="00DB09CE" w:rsidP="00DB09CE">
      <w:pPr>
        <w:autoSpaceDE w:val="0"/>
        <w:autoSpaceDN w:val="0"/>
        <w:adjustRightInd w:val="0"/>
        <w:spacing w:after="200"/>
        <w:rPr>
          <w:rFonts w:eastAsiaTheme="minorHAnsi"/>
          <w:sz w:val="23"/>
          <w:szCs w:val="23"/>
          <w:lang w:eastAsia="en-US"/>
        </w:rPr>
      </w:pPr>
      <w:r w:rsidRPr="00520A66">
        <w:rPr>
          <w:rFonts w:eastAsiaTheme="minorHAnsi"/>
          <w:sz w:val="23"/>
          <w:szCs w:val="23"/>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DB09CE" w:rsidRPr="00520A66" w14:paraId="643CBDF2" w14:textId="77777777" w:rsidTr="00291B9D">
        <w:tc>
          <w:tcPr>
            <w:tcW w:w="9070" w:type="dxa"/>
            <w:gridSpan w:val="3"/>
            <w:tcBorders>
              <w:top w:val="nil"/>
              <w:left w:val="nil"/>
              <w:bottom w:val="nil"/>
              <w:right w:val="nil"/>
            </w:tcBorders>
          </w:tcPr>
          <w:p w14:paraId="28F89A1B"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670397A7" w14:textId="77777777" w:rsidTr="00291B9D">
        <w:tc>
          <w:tcPr>
            <w:tcW w:w="9070" w:type="dxa"/>
            <w:gridSpan w:val="3"/>
            <w:tcBorders>
              <w:top w:val="nil"/>
              <w:left w:val="nil"/>
              <w:bottom w:val="nil"/>
              <w:right w:val="nil"/>
            </w:tcBorders>
          </w:tcPr>
          <w:p w14:paraId="094FD957"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РАЗРЕШЕНИЕ</w:t>
            </w:r>
          </w:p>
          <w:p w14:paraId="57518BB6"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 право организации розничного рынка</w:t>
            </w:r>
          </w:p>
          <w:p w14:paraId="6E69AC4A"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 территории Ленинградской области</w:t>
            </w:r>
          </w:p>
        </w:tc>
      </w:tr>
      <w:tr w:rsidR="00DB09CE" w:rsidRPr="00520A66" w14:paraId="4D6B827A" w14:textId="77777777" w:rsidTr="00520A66">
        <w:trPr>
          <w:trHeight w:val="109"/>
        </w:trPr>
        <w:tc>
          <w:tcPr>
            <w:tcW w:w="9070" w:type="dxa"/>
            <w:gridSpan w:val="3"/>
            <w:tcBorders>
              <w:top w:val="nil"/>
              <w:left w:val="nil"/>
              <w:bottom w:val="nil"/>
              <w:right w:val="nil"/>
            </w:tcBorders>
          </w:tcPr>
          <w:p w14:paraId="0FDDDCC7"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3C808F2B" w14:textId="77777777" w:rsidTr="00291B9D">
        <w:tc>
          <w:tcPr>
            <w:tcW w:w="9070" w:type="dxa"/>
            <w:gridSpan w:val="3"/>
            <w:tcBorders>
              <w:top w:val="nil"/>
              <w:left w:val="nil"/>
              <w:bottom w:val="nil"/>
              <w:right w:val="nil"/>
            </w:tcBorders>
          </w:tcPr>
          <w:p w14:paraId="30796766" w14:textId="51EBB6D1" w:rsidR="00DB09CE" w:rsidRPr="00520A66" w:rsidRDefault="00B61685" w:rsidP="00DB09CE">
            <w:pPr>
              <w:widowControl w:val="0"/>
              <w:autoSpaceDE w:val="0"/>
              <w:autoSpaceDN w:val="0"/>
              <w:adjustRightInd w:val="0"/>
              <w:jc w:val="center"/>
              <w:rPr>
                <w:sz w:val="23"/>
                <w:szCs w:val="23"/>
              </w:rPr>
            </w:pPr>
            <w:r w:rsidRPr="00520A66">
              <w:rPr>
                <w:sz w:val="23"/>
                <w:szCs w:val="23"/>
              </w:rPr>
              <w:t>№</w:t>
            </w:r>
            <w:r w:rsidR="00DB09CE" w:rsidRPr="00520A66">
              <w:rPr>
                <w:sz w:val="23"/>
                <w:szCs w:val="23"/>
              </w:rPr>
              <w:t xml:space="preserve"> &lt;*&gt; __________________ от "___" _________ 20__ года</w:t>
            </w:r>
          </w:p>
        </w:tc>
      </w:tr>
      <w:tr w:rsidR="00DB09CE" w:rsidRPr="00520A66" w14:paraId="690E0ED0" w14:textId="77777777" w:rsidTr="00291B9D">
        <w:tc>
          <w:tcPr>
            <w:tcW w:w="9070" w:type="dxa"/>
            <w:gridSpan w:val="3"/>
            <w:tcBorders>
              <w:top w:val="nil"/>
              <w:left w:val="nil"/>
              <w:bottom w:val="single" w:sz="4" w:space="0" w:color="auto"/>
              <w:right w:val="nil"/>
            </w:tcBorders>
          </w:tcPr>
          <w:p w14:paraId="2B0139AB"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562D96ED" w14:textId="77777777" w:rsidTr="00291B9D">
        <w:tc>
          <w:tcPr>
            <w:tcW w:w="9070" w:type="dxa"/>
            <w:gridSpan w:val="3"/>
            <w:tcBorders>
              <w:top w:val="single" w:sz="4" w:space="0" w:color="auto"/>
              <w:left w:val="nil"/>
              <w:bottom w:val="nil"/>
              <w:right w:val="nil"/>
            </w:tcBorders>
          </w:tcPr>
          <w:p w14:paraId="5B5B3C85"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(наименование органа местного самоуправления, выдавшего разрешение)</w:t>
            </w:r>
          </w:p>
        </w:tc>
      </w:tr>
      <w:tr w:rsidR="00DB09CE" w:rsidRPr="00520A66" w14:paraId="17CFF7E3" w14:textId="77777777" w:rsidTr="00291B9D">
        <w:tc>
          <w:tcPr>
            <w:tcW w:w="1065" w:type="dxa"/>
            <w:tcBorders>
              <w:top w:val="nil"/>
              <w:left w:val="nil"/>
              <w:bottom w:val="nil"/>
              <w:right w:val="nil"/>
            </w:tcBorders>
          </w:tcPr>
          <w:p w14:paraId="2E03EF6B"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выдано</w:t>
            </w:r>
          </w:p>
        </w:tc>
        <w:tc>
          <w:tcPr>
            <w:tcW w:w="8005" w:type="dxa"/>
            <w:gridSpan w:val="2"/>
            <w:tcBorders>
              <w:top w:val="nil"/>
              <w:left w:val="nil"/>
              <w:bottom w:val="single" w:sz="4" w:space="0" w:color="auto"/>
              <w:right w:val="nil"/>
            </w:tcBorders>
          </w:tcPr>
          <w:p w14:paraId="6804B63C"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416EC5DE" w14:textId="77777777" w:rsidTr="00291B9D">
        <w:tc>
          <w:tcPr>
            <w:tcW w:w="1065" w:type="dxa"/>
            <w:tcBorders>
              <w:top w:val="nil"/>
              <w:left w:val="nil"/>
              <w:bottom w:val="nil"/>
              <w:right w:val="nil"/>
            </w:tcBorders>
          </w:tcPr>
          <w:p w14:paraId="20657C02" w14:textId="77777777" w:rsidR="00DB09CE" w:rsidRPr="00520A66" w:rsidRDefault="00DB09CE" w:rsidP="00DB09CE">
            <w:pPr>
              <w:widowControl w:val="0"/>
              <w:autoSpaceDE w:val="0"/>
              <w:autoSpaceDN w:val="0"/>
              <w:adjustRightInd w:val="0"/>
              <w:jc w:val="both"/>
              <w:rPr>
                <w:sz w:val="23"/>
                <w:szCs w:val="23"/>
              </w:rPr>
            </w:pPr>
          </w:p>
        </w:tc>
        <w:tc>
          <w:tcPr>
            <w:tcW w:w="8005" w:type="dxa"/>
            <w:gridSpan w:val="2"/>
            <w:tcBorders>
              <w:top w:val="single" w:sz="4" w:space="0" w:color="auto"/>
              <w:left w:val="nil"/>
              <w:bottom w:val="nil"/>
              <w:right w:val="nil"/>
            </w:tcBorders>
          </w:tcPr>
          <w:p w14:paraId="70532992"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(полное и сокращенное (при наличии) наименование юридического лица)</w:t>
            </w:r>
          </w:p>
        </w:tc>
      </w:tr>
      <w:tr w:rsidR="00DB09CE" w:rsidRPr="00520A66" w14:paraId="4160CD94" w14:textId="77777777" w:rsidTr="00291B9D">
        <w:tc>
          <w:tcPr>
            <w:tcW w:w="1740" w:type="dxa"/>
            <w:gridSpan w:val="2"/>
            <w:tcBorders>
              <w:top w:val="nil"/>
              <w:left w:val="nil"/>
              <w:bottom w:val="nil"/>
              <w:right w:val="nil"/>
            </w:tcBorders>
          </w:tcPr>
          <w:p w14:paraId="51A9AAFE"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на основании</w:t>
            </w:r>
          </w:p>
        </w:tc>
        <w:tc>
          <w:tcPr>
            <w:tcW w:w="7330" w:type="dxa"/>
            <w:tcBorders>
              <w:top w:val="nil"/>
              <w:left w:val="nil"/>
              <w:bottom w:val="single" w:sz="4" w:space="0" w:color="auto"/>
              <w:right w:val="nil"/>
            </w:tcBorders>
          </w:tcPr>
          <w:p w14:paraId="7511A7D7"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0E97F33C" w14:textId="77777777" w:rsidTr="00291B9D">
        <w:tc>
          <w:tcPr>
            <w:tcW w:w="1740" w:type="dxa"/>
            <w:gridSpan w:val="2"/>
            <w:tcBorders>
              <w:top w:val="nil"/>
              <w:left w:val="nil"/>
              <w:bottom w:val="nil"/>
              <w:right w:val="nil"/>
            </w:tcBorders>
          </w:tcPr>
          <w:p w14:paraId="39BB84F4" w14:textId="77777777" w:rsidR="00DB09CE" w:rsidRPr="00520A66" w:rsidRDefault="00DB09CE" w:rsidP="00DB09CE">
            <w:pPr>
              <w:widowControl w:val="0"/>
              <w:autoSpaceDE w:val="0"/>
              <w:autoSpaceDN w:val="0"/>
              <w:adjustRightInd w:val="0"/>
              <w:jc w:val="both"/>
              <w:rPr>
                <w:sz w:val="23"/>
                <w:szCs w:val="23"/>
              </w:rPr>
            </w:pPr>
          </w:p>
        </w:tc>
        <w:tc>
          <w:tcPr>
            <w:tcW w:w="7330" w:type="dxa"/>
            <w:tcBorders>
              <w:top w:val="single" w:sz="4" w:space="0" w:color="auto"/>
              <w:left w:val="nil"/>
              <w:bottom w:val="nil"/>
              <w:right w:val="nil"/>
            </w:tcBorders>
          </w:tcPr>
          <w:p w14:paraId="69E8447A"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(наименование, дата и номер правового акта)</w:t>
            </w:r>
          </w:p>
        </w:tc>
      </w:tr>
    </w:tbl>
    <w:p w14:paraId="765B0263" w14:textId="77777777" w:rsidR="00DB09CE" w:rsidRPr="00520A66" w:rsidRDefault="00DB09CE" w:rsidP="00DB09CE">
      <w:pPr>
        <w:widowControl w:val="0"/>
        <w:autoSpaceDE w:val="0"/>
        <w:autoSpaceDN w:val="0"/>
        <w:adjustRightInd w:val="0"/>
        <w:jc w:val="both"/>
        <w:rPr>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DB09CE" w:rsidRPr="00520A66" w14:paraId="575E534E" w14:textId="77777777" w:rsidTr="00291B9D">
        <w:tc>
          <w:tcPr>
            <w:tcW w:w="4141" w:type="dxa"/>
            <w:gridSpan w:val="3"/>
            <w:tcBorders>
              <w:top w:val="nil"/>
              <w:left w:val="nil"/>
              <w:bottom w:val="nil"/>
              <w:right w:val="nil"/>
            </w:tcBorders>
          </w:tcPr>
          <w:p w14:paraId="1C7775A5"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Местонахождение</w:t>
            </w:r>
          </w:p>
          <w:p w14:paraId="2DE90127"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юридического лица</w:t>
            </w:r>
          </w:p>
        </w:tc>
        <w:tc>
          <w:tcPr>
            <w:tcW w:w="677" w:type="dxa"/>
            <w:tcBorders>
              <w:top w:val="nil"/>
              <w:left w:val="nil"/>
              <w:bottom w:val="nil"/>
              <w:right w:val="nil"/>
            </w:tcBorders>
          </w:tcPr>
          <w:p w14:paraId="5EDDF036"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0355268E"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Месторасположение</w:t>
            </w:r>
          </w:p>
          <w:p w14:paraId="74B4CE61"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розничного рынка</w:t>
            </w:r>
          </w:p>
        </w:tc>
      </w:tr>
      <w:tr w:rsidR="00DB09CE" w:rsidRPr="00520A66" w14:paraId="6E22956C" w14:textId="77777777" w:rsidTr="00291B9D">
        <w:tc>
          <w:tcPr>
            <w:tcW w:w="4141" w:type="dxa"/>
            <w:gridSpan w:val="3"/>
            <w:tcBorders>
              <w:top w:val="nil"/>
              <w:left w:val="nil"/>
              <w:bottom w:val="single" w:sz="4" w:space="0" w:color="auto"/>
              <w:right w:val="nil"/>
            </w:tcBorders>
          </w:tcPr>
          <w:p w14:paraId="58AEAFAD"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40965F9B"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single" w:sz="4" w:space="0" w:color="auto"/>
              <w:right w:val="nil"/>
            </w:tcBorders>
          </w:tcPr>
          <w:p w14:paraId="63DE9C64"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657E80AC" w14:textId="77777777" w:rsidTr="00291B9D">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3FCB3C0E"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72CBCD9C"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single" w:sz="4" w:space="0" w:color="auto"/>
              <w:left w:val="nil"/>
              <w:bottom w:val="single" w:sz="4" w:space="0" w:color="auto"/>
              <w:right w:val="nil"/>
            </w:tcBorders>
          </w:tcPr>
          <w:p w14:paraId="0F9BC26D"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18DEE497" w14:textId="77777777" w:rsidTr="00291B9D">
        <w:tc>
          <w:tcPr>
            <w:tcW w:w="779" w:type="dxa"/>
            <w:tcBorders>
              <w:top w:val="single" w:sz="4" w:space="0" w:color="auto"/>
              <w:left w:val="nil"/>
              <w:bottom w:val="nil"/>
              <w:right w:val="nil"/>
            </w:tcBorders>
          </w:tcPr>
          <w:p w14:paraId="411B45B6"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ИНН</w:t>
            </w:r>
          </w:p>
        </w:tc>
        <w:tc>
          <w:tcPr>
            <w:tcW w:w="3362" w:type="dxa"/>
            <w:gridSpan w:val="2"/>
            <w:tcBorders>
              <w:top w:val="single" w:sz="4" w:space="0" w:color="auto"/>
              <w:left w:val="nil"/>
              <w:bottom w:val="single" w:sz="4" w:space="0" w:color="auto"/>
              <w:right w:val="nil"/>
            </w:tcBorders>
          </w:tcPr>
          <w:p w14:paraId="4E4E414A"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2B2B9C7C"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single" w:sz="4" w:space="0" w:color="auto"/>
              <w:left w:val="nil"/>
              <w:bottom w:val="nil"/>
              <w:right w:val="nil"/>
            </w:tcBorders>
          </w:tcPr>
          <w:p w14:paraId="431F0A67"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15CEF670" w14:textId="77777777" w:rsidTr="00291B9D">
        <w:tc>
          <w:tcPr>
            <w:tcW w:w="2667" w:type="dxa"/>
            <w:gridSpan w:val="2"/>
            <w:tcBorders>
              <w:top w:val="nil"/>
              <w:left w:val="nil"/>
              <w:bottom w:val="nil"/>
              <w:right w:val="nil"/>
            </w:tcBorders>
          </w:tcPr>
          <w:p w14:paraId="39F44029"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Тип розничного рынка</w:t>
            </w:r>
          </w:p>
        </w:tc>
        <w:tc>
          <w:tcPr>
            <w:tcW w:w="1474" w:type="dxa"/>
            <w:tcBorders>
              <w:top w:val="single" w:sz="4" w:space="0" w:color="auto"/>
              <w:left w:val="nil"/>
              <w:bottom w:val="single" w:sz="4" w:space="0" w:color="auto"/>
              <w:right w:val="nil"/>
            </w:tcBorders>
          </w:tcPr>
          <w:p w14:paraId="6A4E2D6C"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543181D8"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0A4F0DBE"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76924D96" w14:textId="77777777" w:rsidTr="00291B9D">
        <w:tc>
          <w:tcPr>
            <w:tcW w:w="4141" w:type="dxa"/>
            <w:gridSpan w:val="3"/>
            <w:tcBorders>
              <w:top w:val="nil"/>
              <w:left w:val="nil"/>
              <w:bottom w:val="nil"/>
              <w:right w:val="nil"/>
            </w:tcBorders>
          </w:tcPr>
          <w:p w14:paraId="3FD0D3F2"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495FB9AA"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786284EC"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5AE00F44" w14:textId="77777777" w:rsidTr="00291B9D">
        <w:tc>
          <w:tcPr>
            <w:tcW w:w="4141" w:type="dxa"/>
            <w:gridSpan w:val="3"/>
            <w:tcBorders>
              <w:top w:val="nil"/>
              <w:left w:val="nil"/>
              <w:bottom w:val="nil"/>
              <w:right w:val="nil"/>
            </w:tcBorders>
          </w:tcPr>
          <w:p w14:paraId="65B77D6F"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Срок действия разрешения</w:t>
            </w:r>
          </w:p>
        </w:tc>
        <w:tc>
          <w:tcPr>
            <w:tcW w:w="677" w:type="dxa"/>
            <w:tcBorders>
              <w:top w:val="nil"/>
              <w:left w:val="nil"/>
              <w:bottom w:val="nil"/>
              <w:right w:val="nil"/>
            </w:tcBorders>
          </w:tcPr>
          <w:p w14:paraId="4B53F499"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6EDB7349"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Дата принятия решения</w:t>
            </w:r>
          </w:p>
          <w:p w14:paraId="73E2B253"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о предоставлении разрешения</w:t>
            </w:r>
          </w:p>
        </w:tc>
      </w:tr>
      <w:tr w:rsidR="00DB09CE" w:rsidRPr="00520A66" w14:paraId="428B5877" w14:textId="77777777" w:rsidTr="00291B9D">
        <w:tc>
          <w:tcPr>
            <w:tcW w:w="4141" w:type="dxa"/>
            <w:gridSpan w:val="3"/>
            <w:tcBorders>
              <w:top w:val="nil"/>
              <w:left w:val="nil"/>
              <w:bottom w:val="nil"/>
              <w:right w:val="nil"/>
            </w:tcBorders>
          </w:tcPr>
          <w:p w14:paraId="60B679F2"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с "___" _________ 20__ года</w:t>
            </w:r>
          </w:p>
          <w:p w14:paraId="53711560"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по "___" _________ 20__ года</w:t>
            </w:r>
          </w:p>
        </w:tc>
        <w:tc>
          <w:tcPr>
            <w:tcW w:w="677" w:type="dxa"/>
            <w:tcBorders>
              <w:top w:val="nil"/>
              <w:left w:val="nil"/>
              <w:bottom w:val="nil"/>
              <w:right w:val="nil"/>
            </w:tcBorders>
          </w:tcPr>
          <w:p w14:paraId="344DE342"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vAlign w:val="bottom"/>
          </w:tcPr>
          <w:p w14:paraId="2B143D95"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"___" _________ 20__ года</w:t>
            </w:r>
          </w:p>
        </w:tc>
      </w:tr>
    </w:tbl>
    <w:p w14:paraId="76CDB72D" w14:textId="77777777" w:rsidR="00DB09CE" w:rsidRPr="00520A66" w:rsidRDefault="00DB09CE" w:rsidP="00DB09CE">
      <w:pPr>
        <w:widowControl w:val="0"/>
        <w:autoSpaceDE w:val="0"/>
        <w:autoSpaceDN w:val="0"/>
        <w:adjustRightInd w:val="0"/>
        <w:jc w:val="both"/>
        <w:rPr>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DB09CE" w:rsidRPr="00520A66" w14:paraId="51DB59C1" w14:textId="77777777" w:rsidTr="00291B9D">
        <w:tc>
          <w:tcPr>
            <w:tcW w:w="3458" w:type="dxa"/>
            <w:tcBorders>
              <w:top w:val="nil"/>
              <w:left w:val="nil"/>
              <w:bottom w:val="nil"/>
              <w:right w:val="nil"/>
            </w:tcBorders>
          </w:tcPr>
          <w:p w14:paraId="4CF93368"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Глава администрации муниципального образования</w:t>
            </w:r>
          </w:p>
        </w:tc>
        <w:tc>
          <w:tcPr>
            <w:tcW w:w="1757" w:type="dxa"/>
            <w:tcBorders>
              <w:top w:val="nil"/>
              <w:left w:val="nil"/>
              <w:bottom w:val="single" w:sz="4" w:space="0" w:color="auto"/>
              <w:right w:val="nil"/>
            </w:tcBorders>
          </w:tcPr>
          <w:p w14:paraId="0F35F294" w14:textId="77777777" w:rsidR="00DB09CE" w:rsidRPr="00520A66" w:rsidRDefault="00DB09CE" w:rsidP="00DB09CE">
            <w:pPr>
              <w:widowControl w:val="0"/>
              <w:autoSpaceDE w:val="0"/>
              <w:autoSpaceDN w:val="0"/>
              <w:adjustRightInd w:val="0"/>
              <w:jc w:val="both"/>
              <w:rPr>
                <w:sz w:val="23"/>
                <w:szCs w:val="23"/>
              </w:rPr>
            </w:pPr>
          </w:p>
        </w:tc>
        <w:tc>
          <w:tcPr>
            <w:tcW w:w="340" w:type="dxa"/>
            <w:tcBorders>
              <w:top w:val="nil"/>
              <w:left w:val="nil"/>
              <w:bottom w:val="nil"/>
              <w:right w:val="nil"/>
            </w:tcBorders>
          </w:tcPr>
          <w:p w14:paraId="23A7CA6B" w14:textId="77777777" w:rsidR="00DB09CE" w:rsidRPr="00520A66" w:rsidRDefault="00DB09CE" w:rsidP="00DB09CE">
            <w:pPr>
              <w:widowControl w:val="0"/>
              <w:autoSpaceDE w:val="0"/>
              <w:autoSpaceDN w:val="0"/>
              <w:adjustRightInd w:val="0"/>
              <w:jc w:val="both"/>
              <w:rPr>
                <w:sz w:val="23"/>
                <w:szCs w:val="23"/>
              </w:rPr>
            </w:pPr>
          </w:p>
        </w:tc>
        <w:tc>
          <w:tcPr>
            <w:tcW w:w="3515" w:type="dxa"/>
            <w:tcBorders>
              <w:top w:val="nil"/>
              <w:left w:val="nil"/>
              <w:bottom w:val="single" w:sz="4" w:space="0" w:color="auto"/>
              <w:right w:val="nil"/>
            </w:tcBorders>
          </w:tcPr>
          <w:p w14:paraId="770D3C9D"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6F013C13" w14:textId="77777777" w:rsidTr="00291B9D">
        <w:tc>
          <w:tcPr>
            <w:tcW w:w="3458" w:type="dxa"/>
            <w:tcBorders>
              <w:top w:val="nil"/>
              <w:left w:val="nil"/>
              <w:bottom w:val="nil"/>
              <w:right w:val="nil"/>
            </w:tcBorders>
          </w:tcPr>
          <w:p w14:paraId="670F31BA" w14:textId="77777777" w:rsidR="00DB09CE" w:rsidRPr="00520A66" w:rsidRDefault="00DB09CE" w:rsidP="00DB09CE">
            <w:pPr>
              <w:widowControl w:val="0"/>
              <w:autoSpaceDE w:val="0"/>
              <w:autoSpaceDN w:val="0"/>
              <w:adjustRightInd w:val="0"/>
              <w:jc w:val="both"/>
              <w:rPr>
                <w:sz w:val="23"/>
                <w:szCs w:val="23"/>
              </w:rPr>
            </w:pPr>
          </w:p>
        </w:tc>
        <w:tc>
          <w:tcPr>
            <w:tcW w:w="1757" w:type="dxa"/>
            <w:tcBorders>
              <w:top w:val="single" w:sz="4" w:space="0" w:color="auto"/>
              <w:left w:val="nil"/>
              <w:bottom w:val="nil"/>
              <w:right w:val="nil"/>
            </w:tcBorders>
          </w:tcPr>
          <w:p w14:paraId="4CF3ACFF"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(подпись)</w:t>
            </w:r>
          </w:p>
        </w:tc>
        <w:tc>
          <w:tcPr>
            <w:tcW w:w="340" w:type="dxa"/>
            <w:tcBorders>
              <w:top w:val="nil"/>
              <w:left w:val="nil"/>
              <w:bottom w:val="nil"/>
              <w:right w:val="nil"/>
            </w:tcBorders>
          </w:tcPr>
          <w:p w14:paraId="3B409937" w14:textId="77777777" w:rsidR="00DB09CE" w:rsidRPr="00520A66" w:rsidRDefault="00DB09CE" w:rsidP="00DB09CE">
            <w:pPr>
              <w:widowControl w:val="0"/>
              <w:autoSpaceDE w:val="0"/>
              <w:autoSpaceDN w:val="0"/>
              <w:adjustRightInd w:val="0"/>
              <w:jc w:val="both"/>
              <w:rPr>
                <w:sz w:val="23"/>
                <w:szCs w:val="23"/>
              </w:rPr>
            </w:pPr>
          </w:p>
        </w:tc>
        <w:tc>
          <w:tcPr>
            <w:tcW w:w="3515" w:type="dxa"/>
            <w:tcBorders>
              <w:top w:val="single" w:sz="4" w:space="0" w:color="auto"/>
              <w:left w:val="nil"/>
              <w:bottom w:val="nil"/>
              <w:right w:val="nil"/>
            </w:tcBorders>
          </w:tcPr>
          <w:p w14:paraId="3842A002"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(фамилия, инициалы)</w:t>
            </w:r>
          </w:p>
        </w:tc>
      </w:tr>
      <w:tr w:rsidR="00DB09CE" w:rsidRPr="00520A66" w14:paraId="1B9B192E" w14:textId="77777777" w:rsidTr="00291B9D">
        <w:tc>
          <w:tcPr>
            <w:tcW w:w="9070" w:type="dxa"/>
            <w:gridSpan w:val="4"/>
            <w:tcBorders>
              <w:top w:val="nil"/>
              <w:left w:val="nil"/>
              <w:bottom w:val="nil"/>
              <w:right w:val="nil"/>
            </w:tcBorders>
          </w:tcPr>
          <w:p w14:paraId="1D6A8C75"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Место печати</w:t>
            </w:r>
          </w:p>
        </w:tc>
      </w:tr>
    </w:tbl>
    <w:p w14:paraId="2821C7CA" w14:textId="77777777" w:rsidR="00DB09CE" w:rsidRPr="00520A66" w:rsidRDefault="00DB09CE" w:rsidP="00DB09CE">
      <w:pPr>
        <w:widowControl w:val="0"/>
        <w:autoSpaceDE w:val="0"/>
        <w:autoSpaceDN w:val="0"/>
        <w:adjustRightInd w:val="0"/>
        <w:jc w:val="both"/>
        <w:rPr>
          <w:sz w:val="23"/>
          <w:szCs w:val="23"/>
        </w:rPr>
      </w:pPr>
    </w:p>
    <w:p w14:paraId="32FA4E33"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w:t>
      </w:r>
    </w:p>
    <w:p w14:paraId="4796CEBF" w14:textId="77777777" w:rsidR="00DB09CE" w:rsidRPr="00520A66" w:rsidRDefault="00DB09CE" w:rsidP="00DB09CE">
      <w:pPr>
        <w:widowControl w:val="0"/>
        <w:autoSpaceDE w:val="0"/>
        <w:autoSpaceDN w:val="0"/>
        <w:adjustRightInd w:val="0"/>
        <w:spacing w:before="200"/>
        <w:jc w:val="both"/>
        <w:rPr>
          <w:sz w:val="23"/>
          <w:szCs w:val="23"/>
        </w:rPr>
      </w:pPr>
      <w:r w:rsidRPr="00520A66">
        <w:rPr>
          <w:sz w:val="23"/>
          <w:szCs w:val="23"/>
        </w:rPr>
        <w:t>&lt;*&gt; Номер разрешения имеет формат 47-ОКТМО-XX, где ОКТМО - код ОКТМО (городского, сельского поселения или городского округа), XX - порядковый номер.</w:t>
      </w:r>
    </w:p>
    <w:p w14:paraId="064239AD" w14:textId="77777777" w:rsidR="00B61685" w:rsidRDefault="00B61685" w:rsidP="00DB09CE">
      <w:pPr>
        <w:widowControl w:val="0"/>
        <w:autoSpaceDE w:val="0"/>
        <w:autoSpaceDN w:val="0"/>
        <w:adjustRightInd w:val="0"/>
        <w:spacing w:before="200"/>
        <w:jc w:val="both"/>
      </w:pPr>
    </w:p>
    <w:p w14:paraId="312E98B5" w14:textId="77777777" w:rsidR="00520A66" w:rsidRDefault="00520A66" w:rsidP="00DB09CE">
      <w:pPr>
        <w:widowControl w:val="0"/>
        <w:autoSpaceDE w:val="0"/>
        <w:autoSpaceDN w:val="0"/>
        <w:adjustRightInd w:val="0"/>
        <w:spacing w:before="200"/>
        <w:jc w:val="both"/>
      </w:pPr>
    </w:p>
    <w:p w14:paraId="63A514E5" w14:textId="77777777" w:rsidR="00520A66" w:rsidRDefault="00520A66" w:rsidP="00DB09CE">
      <w:pPr>
        <w:widowControl w:val="0"/>
        <w:autoSpaceDE w:val="0"/>
        <w:autoSpaceDN w:val="0"/>
        <w:adjustRightInd w:val="0"/>
        <w:spacing w:before="200"/>
        <w:jc w:val="both"/>
      </w:pPr>
    </w:p>
    <w:p w14:paraId="4F1F776C" w14:textId="77777777" w:rsidR="00520A66" w:rsidRDefault="00520A66" w:rsidP="00DB09CE">
      <w:pPr>
        <w:widowControl w:val="0"/>
        <w:autoSpaceDE w:val="0"/>
        <w:autoSpaceDN w:val="0"/>
        <w:adjustRightInd w:val="0"/>
        <w:spacing w:before="200"/>
        <w:jc w:val="both"/>
      </w:pPr>
    </w:p>
    <w:p w14:paraId="05354919" w14:textId="77777777" w:rsidR="00520A66" w:rsidRDefault="00520A66" w:rsidP="00DB09CE">
      <w:pPr>
        <w:widowControl w:val="0"/>
        <w:autoSpaceDE w:val="0"/>
        <w:autoSpaceDN w:val="0"/>
        <w:adjustRightInd w:val="0"/>
        <w:spacing w:before="200"/>
        <w:jc w:val="both"/>
      </w:pPr>
    </w:p>
    <w:p w14:paraId="6841F5E8" w14:textId="77777777" w:rsidR="00520A66" w:rsidRDefault="00520A66" w:rsidP="00DB09CE">
      <w:pPr>
        <w:widowControl w:val="0"/>
        <w:autoSpaceDE w:val="0"/>
        <w:autoSpaceDN w:val="0"/>
        <w:adjustRightInd w:val="0"/>
        <w:spacing w:before="200"/>
        <w:jc w:val="both"/>
      </w:pPr>
    </w:p>
    <w:p w14:paraId="4583BD77" w14:textId="77777777" w:rsidR="00520A66" w:rsidRDefault="00520A66" w:rsidP="00DB09CE">
      <w:pPr>
        <w:widowControl w:val="0"/>
        <w:autoSpaceDE w:val="0"/>
        <w:autoSpaceDN w:val="0"/>
        <w:adjustRightInd w:val="0"/>
        <w:spacing w:before="200"/>
        <w:jc w:val="both"/>
      </w:pPr>
    </w:p>
    <w:p w14:paraId="6A08658E" w14:textId="77777777" w:rsidR="00520A66" w:rsidRDefault="00520A66" w:rsidP="00DB09CE">
      <w:pPr>
        <w:widowControl w:val="0"/>
        <w:autoSpaceDE w:val="0"/>
        <w:autoSpaceDN w:val="0"/>
        <w:adjustRightInd w:val="0"/>
        <w:spacing w:before="200"/>
        <w:jc w:val="both"/>
      </w:pPr>
    </w:p>
    <w:p w14:paraId="5F2CE4EE" w14:textId="77777777" w:rsidR="00520A66" w:rsidRDefault="00520A66" w:rsidP="00DB09CE">
      <w:pPr>
        <w:widowControl w:val="0"/>
        <w:autoSpaceDE w:val="0"/>
        <w:autoSpaceDN w:val="0"/>
        <w:adjustRightInd w:val="0"/>
        <w:spacing w:before="200"/>
        <w:jc w:val="both"/>
      </w:pPr>
    </w:p>
    <w:p w14:paraId="58577153" w14:textId="77777777" w:rsidR="00520A66" w:rsidRDefault="00520A66" w:rsidP="00DB09CE">
      <w:pPr>
        <w:widowControl w:val="0"/>
        <w:autoSpaceDE w:val="0"/>
        <w:autoSpaceDN w:val="0"/>
        <w:adjustRightInd w:val="0"/>
        <w:spacing w:before="200"/>
        <w:jc w:val="both"/>
      </w:pPr>
    </w:p>
    <w:p w14:paraId="2DA36873" w14:textId="77777777" w:rsidR="00520A66" w:rsidRDefault="00520A66" w:rsidP="00DB09CE">
      <w:pPr>
        <w:widowControl w:val="0"/>
        <w:autoSpaceDE w:val="0"/>
        <w:autoSpaceDN w:val="0"/>
        <w:adjustRightInd w:val="0"/>
        <w:spacing w:before="200"/>
        <w:jc w:val="both"/>
      </w:pPr>
    </w:p>
    <w:p w14:paraId="70EAE1CF" w14:textId="77777777" w:rsidR="00520A66" w:rsidRDefault="00520A66" w:rsidP="00DB09CE">
      <w:pPr>
        <w:widowControl w:val="0"/>
        <w:autoSpaceDE w:val="0"/>
        <w:autoSpaceDN w:val="0"/>
        <w:adjustRightInd w:val="0"/>
        <w:spacing w:before="200"/>
        <w:jc w:val="both"/>
      </w:pPr>
    </w:p>
    <w:p w14:paraId="7DE5C0D3" w14:textId="77777777" w:rsidR="00520A66" w:rsidRDefault="00520A66" w:rsidP="00DB09CE">
      <w:pPr>
        <w:widowControl w:val="0"/>
        <w:autoSpaceDE w:val="0"/>
        <w:autoSpaceDN w:val="0"/>
        <w:adjustRightInd w:val="0"/>
        <w:spacing w:before="200"/>
        <w:jc w:val="both"/>
      </w:pPr>
    </w:p>
    <w:p w14:paraId="72235DF4" w14:textId="77777777" w:rsidR="00520A66" w:rsidRDefault="00520A66" w:rsidP="00DB09CE">
      <w:pPr>
        <w:widowControl w:val="0"/>
        <w:autoSpaceDE w:val="0"/>
        <w:autoSpaceDN w:val="0"/>
        <w:adjustRightInd w:val="0"/>
        <w:spacing w:before="200"/>
        <w:jc w:val="both"/>
      </w:pPr>
    </w:p>
    <w:p w14:paraId="51D84ADB" w14:textId="77777777" w:rsidR="00520A66" w:rsidRDefault="00520A66" w:rsidP="00DB09CE">
      <w:pPr>
        <w:widowControl w:val="0"/>
        <w:autoSpaceDE w:val="0"/>
        <w:autoSpaceDN w:val="0"/>
        <w:adjustRightInd w:val="0"/>
        <w:spacing w:before="200"/>
        <w:jc w:val="both"/>
      </w:pPr>
    </w:p>
    <w:p w14:paraId="71BC9F14" w14:textId="77777777" w:rsidR="00520A66" w:rsidRDefault="00520A66" w:rsidP="00DB09CE">
      <w:pPr>
        <w:widowControl w:val="0"/>
        <w:autoSpaceDE w:val="0"/>
        <w:autoSpaceDN w:val="0"/>
        <w:adjustRightInd w:val="0"/>
        <w:spacing w:before="200"/>
        <w:jc w:val="both"/>
      </w:pPr>
    </w:p>
    <w:p w14:paraId="6C2FB534" w14:textId="77777777" w:rsidR="00520A66" w:rsidRDefault="00520A66" w:rsidP="00DB09CE">
      <w:pPr>
        <w:widowControl w:val="0"/>
        <w:autoSpaceDE w:val="0"/>
        <w:autoSpaceDN w:val="0"/>
        <w:adjustRightInd w:val="0"/>
        <w:spacing w:before="200"/>
        <w:jc w:val="both"/>
      </w:pPr>
    </w:p>
    <w:p w14:paraId="7D477E4D" w14:textId="77777777" w:rsidR="00520A66" w:rsidRDefault="00520A66" w:rsidP="00DB09CE">
      <w:pPr>
        <w:widowControl w:val="0"/>
        <w:autoSpaceDE w:val="0"/>
        <w:autoSpaceDN w:val="0"/>
        <w:adjustRightInd w:val="0"/>
        <w:spacing w:before="200"/>
        <w:jc w:val="both"/>
      </w:pPr>
    </w:p>
    <w:p w14:paraId="3AC55E43" w14:textId="77777777" w:rsidR="00520A66" w:rsidRDefault="00520A66" w:rsidP="00DB09CE">
      <w:pPr>
        <w:widowControl w:val="0"/>
        <w:autoSpaceDE w:val="0"/>
        <w:autoSpaceDN w:val="0"/>
        <w:adjustRightInd w:val="0"/>
        <w:spacing w:before="200"/>
        <w:jc w:val="both"/>
      </w:pPr>
    </w:p>
    <w:p w14:paraId="40BE07C8" w14:textId="77777777" w:rsidR="00520A66" w:rsidRDefault="00520A66" w:rsidP="00DB09CE">
      <w:pPr>
        <w:widowControl w:val="0"/>
        <w:autoSpaceDE w:val="0"/>
        <w:autoSpaceDN w:val="0"/>
        <w:adjustRightInd w:val="0"/>
        <w:spacing w:before="200"/>
        <w:jc w:val="both"/>
      </w:pPr>
    </w:p>
    <w:p w14:paraId="553D5C85" w14:textId="77777777" w:rsidR="00520A66" w:rsidRDefault="00520A66" w:rsidP="00DB09CE">
      <w:pPr>
        <w:widowControl w:val="0"/>
        <w:autoSpaceDE w:val="0"/>
        <w:autoSpaceDN w:val="0"/>
        <w:adjustRightInd w:val="0"/>
        <w:spacing w:before="200"/>
        <w:jc w:val="both"/>
      </w:pPr>
    </w:p>
    <w:p w14:paraId="2E13447E" w14:textId="77777777" w:rsidR="00520A66" w:rsidRDefault="00520A66" w:rsidP="00DB09CE">
      <w:pPr>
        <w:widowControl w:val="0"/>
        <w:autoSpaceDE w:val="0"/>
        <w:autoSpaceDN w:val="0"/>
        <w:adjustRightInd w:val="0"/>
        <w:spacing w:before="200"/>
        <w:jc w:val="both"/>
      </w:pPr>
    </w:p>
    <w:p w14:paraId="34375803" w14:textId="77777777" w:rsidR="00520A66" w:rsidRDefault="00520A66" w:rsidP="00DB09CE">
      <w:pPr>
        <w:widowControl w:val="0"/>
        <w:autoSpaceDE w:val="0"/>
        <w:autoSpaceDN w:val="0"/>
        <w:adjustRightInd w:val="0"/>
        <w:spacing w:before="200"/>
        <w:jc w:val="both"/>
      </w:pPr>
    </w:p>
    <w:p w14:paraId="4A383472" w14:textId="77777777" w:rsidR="00520A66" w:rsidRDefault="00520A66" w:rsidP="00DB09CE">
      <w:pPr>
        <w:widowControl w:val="0"/>
        <w:autoSpaceDE w:val="0"/>
        <w:autoSpaceDN w:val="0"/>
        <w:adjustRightInd w:val="0"/>
        <w:spacing w:before="200"/>
        <w:jc w:val="both"/>
      </w:pPr>
    </w:p>
    <w:p w14:paraId="6940CC95" w14:textId="77777777" w:rsidR="00520A66" w:rsidRDefault="00520A66" w:rsidP="00DB09CE">
      <w:pPr>
        <w:widowControl w:val="0"/>
        <w:autoSpaceDE w:val="0"/>
        <w:autoSpaceDN w:val="0"/>
        <w:adjustRightInd w:val="0"/>
        <w:spacing w:before="200"/>
        <w:jc w:val="both"/>
      </w:pPr>
    </w:p>
    <w:p w14:paraId="75F561CB" w14:textId="77777777" w:rsidR="00520A66" w:rsidRDefault="00520A66" w:rsidP="00DB09CE">
      <w:pPr>
        <w:widowControl w:val="0"/>
        <w:autoSpaceDE w:val="0"/>
        <w:autoSpaceDN w:val="0"/>
        <w:adjustRightInd w:val="0"/>
        <w:spacing w:before="200"/>
        <w:jc w:val="both"/>
      </w:pPr>
    </w:p>
    <w:p w14:paraId="61B597A3" w14:textId="77777777" w:rsidR="00520A66" w:rsidRDefault="00520A66" w:rsidP="00DB09CE">
      <w:pPr>
        <w:widowControl w:val="0"/>
        <w:autoSpaceDE w:val="0"/>
        <w:autoSpaceDN w:val="0"/>
        <w:adjustRightInd w:val="0"/>
        <w:spacing w:before="200"/>
        <w:jc w:val="both"/>
      </w:pPr>
    </w:p>
    <w:p w14:paraId="0E8741D4" w14:textId="77777777" w:rsidR="00520A66" w:rsidRDefault="00520A66" w:rsidP="00DB09CE">
      <w:pPr>
        <w:widowControl w:val="0"/>
        <w:autoSpaceDE w:val="0"/>
        <w:autoSpaceDN w:val="0"/>
        <w:adjustRightInd w:val="0"/>
        <w:spacing w:before="200"/>
        <w:jc w:val="both"/>
      </w:pPr>
    </w:p>
    <w:p w14:paraId="75F50DEC" w14:textId="77777777" w:rsidR="00520A66" w:rsidRDefault="00520A66" w:rsidP="00DB09CE">
      <w:pPr>
        <w:widowControl w:val="0"/>
        <w:autoSpaceDE w:val="0"/>
        <w:autoSpaceDN w:val="0"/>
        <w:adjustRightInd w:val="0"/>
        <w:spacing w:before="200"/>
        <w:jc w:val="both"/>
      </w:pPr>
    </w:p>
    <w:p w14:paraId="55240182" w14:textId="77777777" w:rsidR="00520A66" w:rsidRPr="00520A66" w:rsidRDefault="00520A66" w:rsidP="00DB09CE">
      <w:pPr>
        <w:widowControl w:val="0"/>
        <w:autoSpaceDE w:val="0"/>
        <w:autoSpaceDN w:val="0"/>
        <w:adjustRightInd w:val="0"/>
        <w:spacing w:before="200"/>
        <w:jc w:val="both"/>
      </w:pPr>
    </w:p>
    <w:p w14:paraId="510B519F" w14:textId="77777777" w:rsidR="00B61685" w:rsidRDefault="00B61685" w:rsidP="00DB09CE">
      <w:pPr>
        <w:widowControl w:val="0"/>
        <w:autoSpaceDE w:val="0"/>
        <w:autoSpaceDN w:val="0"/>
        <w:adjustRightInd w:val="0"/>
        <w:spacing w:before="200"/>
        <w:jc w:val="both"/>
        <w:rPr>
          <w:rFonts w:ascii="Arial" w:hAnsi="Arial" w:cs="Arial"/>
          <w:sz w:val="20"/>
          <w:szCs w:val="20"/>
        </w:rPr>
      </w:pPr>
    </w:p>
    <w:p w14:paraId="34EC0231" w14:textId="3492FEB5" w:rsidR="00B61685" w:rsidRPr="00B967A8" w:rsidRDefault="00B61685" w:rsidP="00B61685">
      <w:pPr>
        <w:autoSpaceDE w:val="0"/>
        <w:autoSpaceDN w:val="0"/>
        <w:adjustRightInd w:val="0"/>
        <w:outlineLvl w:val="0"/>
        <w:rPr>
          <w:rFonts w:eastAsiaTheme="minorHAnsi"/>
          <w:lang w:eastAsia="en-US"/>
        </w:rPr>
      </w:pPr>
      <w:r>
        <w:rPr>
          <w:rFonts w:eastAsiaTheme="minorHAnsi"/>
          <w:lang w:eastAsia="en-US"/>
        </w:rPr>
        <w:t>(ФОРМА)                                                                            Приложение 3</w:t>
      </w:r>
    </w:p>
    <w:p w14:paraId="5D1CE904" w14:textId="77777777" w:rsidR="00B61685" w:rsidRPr="00B967A8" w:rsidRDefault="00B61685" w:rsidP="00B61685">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B58D684" w14:textId="77777777" w:rsidR="00DB09CE" w:rsidRDefault="00DB09CE" w:rsidP="00DB09CE">
      <w:pPr>
        <w:autoSpaceDE w:val="0"/>
        <w:autoSpaceDN w:val="0"/>
        <w:adjustRightInd w:val="0"/>
        <w:jc w:val="both"/>
        <w:rPr>
          <w:rFonts w:eastAsiaTheme="minorHAnsi"/>
          <w:szCs w:val="20"/>
          <w:lang w:eastAsia="en-US"/>
        </w:rPr>
      </w:pPr>
    </w:p>
    <w:p w14:paraId="62794A3A" w14:textId="77777777" w:rsidR="00B61685" w:rsidRPr="00B61685" w:rsidRDefault="00B61685" w:rsidP="00DB09CE">
      <w:pPr>
        <w:autoSpaceDE w:val="0"/>
        <w:autoSpaceDN w:val="0"/>
        <w:adjustRightInd w:val="0"/>
        <w:jc w:val="both"/>
        <w:rPr>
          <w:rFonts w:eastAsiaTheme="minorHAnsi"/>
          <w:szCs w:val="20"/>
          <w:lang w:eastAsia="en-US"/>
        </w:rPr>
      </w:pPr>
    </w:p>
    <w:p w14:paraId="7A2A6F39" w14:textId="77777777" w:rsidR="00DB09CE" w:rsidRPr="00B61685" w:rsidRDefault="00DB09CE" w:rsidP="00DB09CE">
      <w:pPr>
        <w:autoSpaceDE w:val="0"/>
        <w:autoSpaceDN w:val="0"/>
        <w:adjustRightInd w:val="0"/>
        <w:spacing w:after="200"/>
        <w:jc w:val="both"/>
        <w:rPr>
          <w:rFonts w:eastAsiaTheme="minorHAnsi"/>
          <w:szCs w:val="20"/>
          <w:lang w:eastAsia="en-US"/>
        </w:rPr>
      </w:pPr>
      <w:r w:rsidRPr="00B61685">
        <w:rPr>
          <w:rFonts w:eastAsiaTheme="minorHAnsi"/>
          <w:szCs w:val="20"/>
          <w:lang w:eastAsia="en-US"/>
        </w:rPr>
        <w:t>&lt;на бланке органа местного самоуправления&gt;</w:t>
      </w:r>
    </w:p>
    <w:p w14:paraId="48F9E5C7" w14:textId="77777777" w:rsidR="00DB09CE" w:rsidRPr="00B61685" w:rsidRDefault="00DB09CE" w:rsidP="00DB09CE">
      <w:pPr>
        <w:autoSpaceDE w:val="0"/>
        <w:autoSpaceDN w:val="0"/>
        <w:adjustRightInd w:val="0"/>
        <w:spacing w:after="200"/>
        <w:jc w:val="both"/>
        <w:rPr>
          <w:rFonts w:eastAsiaTheme="minorHAnsi"/>
          <w:szCs w:val="20"/>
          <w:lang w:eastAsia="en-US"/>
        </w:rPr>
      </w:pPr>
    </w:p>
    <w:p w14:paraId="35F0D7BD" w14:textId="77777777" w:rsidR="00DB09CE" w:rsidRPr="00B61685" w:rsidRDefault="00DB09CE" w:rsidP="00B61685">
      <w:pPr>
        <w:autoSpaceDE w:val="0"/>
        <w:autoSpaceDN w:val="0"/>
        <w:adjustRightInd w:val="0"/>
        <w:jc w:val="center"/>
        <w:rPr>
          <w:rFonts w:eastAsiaTheme="minorHAnsi"/>
          <w:sz w:val="26"/>
          <w:szCs w:val="26"/>
          <w:lang w:eastAsia="en-US"/>
        </w:rPr>
      </w:pPr>
      <w:r w:rsidRPr="00B61685">
        <w:rPr>
          <w:rFonts w:eastAsiaTheme="minorHAnsi"/>
          <w:sz w:val="26"/>
          <w:szCs w:val="26"/>
          <w:lang w:eastAsia="en-US"/>
        </w:rPr>
        <w:t>УВЕДОМЛЕНИЕ</w:t>
      </w:r>
    </w:p>
    <w:p w14:paraId="73913C55" w14:textId="77777777" w:rsidR="00DB09CE" w:rsidRPr="00B61685" w:rsidRDefault="00DB09CE" w:rsidP="00B61685">
      <w:pPr>
        <w:autoSpaceDE w:val="0"/>
        <w:autoSpaceDN w:val="0"/>
        <w:adjustRightInd w:val="0"/>
        <w:jc w:val="center"/>
        <w:rPr>
          <w:rFonts w:eastAsiaTheme="minorHAnsi"/>
          <w:sz w:val="26"/>
          <w:szCs w:val="26"/>
          <w:lang w:eastAsia="en-US"/>
        </w:rPr>
      </w:pPr>
      <w:r w:rsidRPr="00B61685">
        <w:rPr>
          <w:rFonts w:eastAsiaTheme="minorHAnsi"/>
          <w:sz w:val="26"/>
          <w:szCs w:val="26"/>
          <w:lang w:eastAsia="en-US"/>
        </w:rPr>
        <w:t>ОБ ОТКАЗЕ В ВЫДАЧЕ РАЗРЕШЕНИЯ НА ПРАВО ОРГАНИЗАЦИИ</w:t>
      </w:r>
    </w:p>
    <w:p w14:paraId="25C47E71" w14:textId="77777777" w:rsidR="00DB09CE" w:rsidRPr="00B61685" w:rsidRDefault="00DB09CE" w:rsidP="00B61685">
      <w:pPr>
        <w:autoSpaceDE w:val="0"/>
        <w:autoSpaceDN w:val="0"/>
        <w:adjustRightInd w:val="0"/>
        <w:jc w:val="center"/>
        <w:rPr>
          <w:rFonts w:eastAsiaTheme="minorHAnsi"/>
          <w:sz w:val="26"/>
          <w:szCs w:val="26"/>
          <w:lang w:eastAsia="en-US"/>
        </w:rPr>
      </w:pPr>
      <w:r w:rsidRPr="00B61685">
        <w:rPr>
          <w:rFonts w:eastAsiaTheme="minorHAnsi"/>
          <w:sz w:val="26"/>
          <w:szCs w:val="26"/>
          <w:lang w:eastAsia="en-US"/>
        </w:rPr>
        <w:t>РОЗНИЧНОГО РЫНКА НА ТЕРРИТОРИИ ЛЕНИНГРАДСКОЙ ОБЛАСТИ</w:t>
      </w:r>
    </w:p>
    <w:p w14:paraId="7E338EBD" w14:textId="77777777" w:rsidR="00DB09CE" w:rsidRPr="00B61685" w:rsidRDefault="00DB09CE" w:rsidP="00DB09CE">
      <w:pPr>
        <w:autoSpaceDE w:val="0"/>
        <w:autoSpaceDN w:val="0"/>
        <w:adjustRightInd w:val="0"/>
        <w:spacing w:after="200"/>
        <w:jc w:val="center"/>
        <w:rPr>
          <w:rFonts w:eastAsiaTheme="minorHAnsi"/>
          <w:sz w:val="26"/>
          <w:szCs w:val="26"/>
          <w:lang w:eastAsia="en-US"/>
        </w:rPr>
      </w:pPr>
      <w:r w:rsidRPr="00B61685">
        <w:rPr>
          <w:rFonts w:eastAsiaTheme="minorHAnsi"/>
          <w:sz w:val="26"/>
          <w:szCs w:val="26"/>
          <w:lang w:eastAsia="en-US"/>
        </w:rPr>
        <w:t>N ________________ ОТ "___" ________ 20__ ГОДА</w:t>
      </w:r>
    </w:p>
    <w:p w14:paraId="1AF7D2C3" w14:textId="77777777" w:rsidR="00DB09CE" w:rsidRPr="00B61685" w:rsidRDefault="00DB09CE" w:rsidP="00DB09CE">
      <w:pPr>
        <w:autoSpaceDE w:val="0"/>
        <w:autoSpaceDN w:val="0"/>
        <w:adjustRightInd w:val="0"/>
        <w:spacing w:after="200"/>
        <w:jc w:val="both"/>
        <w:rPr>
          <w:rFonts w:eastAsiaTheme="minorHAnsi"/>
          <w:sz w:val="26"/>
          <w:szCs w:val="26"/>
          <w:lang w:eastAsia="en-US"/>
        </w:rPr>
      </w:pPr>
    </w:p>
    <w:p w14:paraId="305D3E1C"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Наименование юридического лица _______________________ ИНН __________</w:t>
      </w:r>
    </w:p>
    <w:p w14:paraId="042485A7"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Адрес юридического лица: ____________________________________________</w:t>
      </w:r>
    </w:p>
    <w:p w14:paraId="0828041B"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На основании ________________________________________________________</w:t>
      </w:r>
    </w:p>
    <w:p w14:paraId="02322846"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 xml:space="preserve">                    (наименование, дата и номер правового акта)</w:t>
      </w:r>
    </w:p>
    <w:p w14:paraId="593FBC33"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отказано в выдаче разрешение на организацию розничного рынка</w:t>
      </w:r>
    </w:p>
    <w:p w14:paraId="7D23E843"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 xml:space="preserve">на территории Ленинградской области </w:t>
      </w:r>
    </w:p>
    <w:p w14:paraId="65924D38"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_____________________________________________________________________</w:t>
      </w:r>
    </w:p>
    <w:p w14:paraId="38A9595A" w14:textId="77777777" w:rsidR="00DB09CE" w:rsidRPr="00B61685" w:rsidRDefault="00DB09CE" w:rsidP="00DB09CE">
      <w:pPr>
        <w:autoSpaceDE w:val="0"/>
        <w:autoSpaceDN w:val="0"/>
        <w:adjustRightInd w:val="0"/>
        <w:spacing w:after="200"/>
        <w:jc w:val="center"/>
        <w:rPr>
          <w:rFonts w:eastAsiaTheme="minorHAnsi"/>
          <w:sz w:val="26"/>
          <w:szCs w:val="26"/>
          <w:lang w:eastAsia="en-US"/>
        </w:rPr>
      </w:pPr>
      <w:r w:rsidRPr="00B61685">
        <w:rPr>
          <w:rFonts w:eastAsiaTheme="minorHAnsi"/>
          <w:sz w:val="26"/>
          <w:szCs w:val="26"/>
          <w:lang w:eastAsia="en-US"/>
        </w:rPr>
        <w:t>(причина отказа в выдаче разрешения)</w:t>
      </w:r>
    </w:p>
    <w:p w14:paraId="53D59CC6" w14:textId="77777777" w:rsidR="00DB09CE" w:rsidRPr="00B61685" w:rsidRDefault="00DB09CE" w:rsidP="00DB09CE">
      <w:pPr>
        <w:autoSpaceDE w:val="0"/>
        <w:autoSpaceDN w:val="0"/>
        <w:adjustRightInd w:val="0"/>
        <w:spacing w:after="200"/>
        <w:jc w:val="both"/>
        <w:rPr>
          <w:rFonts w:eastAsiaTheme="minorHAnsi"/>
          <w:sz w:val="26"/>
          <w:szCs w:val="26"/>
          <w:lang w:eastAsia="en-US"/>
        </w:rPr>
      </w:pPr>
    </w:p>
    <w:p w14:paraId="44EC31EB"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Глава администрации</w:t>
      </w:r>
    </w:p>
    <w:p w14:paraId="3443E3FB"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муниципального образования    _____________   _______________________</w:t>
      </w:r>
    </w:p>
    <w:p w14:paraId="2B8DE555" w14:textId="77777777" w:rsidR="00DB09CE" w:rsidRPr="00DB09CE"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 xml:space="preserve">                                                           (подпись)              (фамилия, инициалы)</w:t>
      </w:r>
    </w:p>
    <w:p w14:paraId="7DA3BCDA" w14:textId="77777777" w:rsidR="00DB09CE" w:rsidRPr="00DB09CE" w:rsidRDefault="00DB09CE" w:rsidP="00DB09CE">
      <w:pPr>
        <w:widowControl w:val="0"/>
        <w:autoSpaceDE w:val="0"/>
        <w:autoSpaceDN w:val="0"/>
        <w:adjustRightInd w:val="0"/>
        <w:rPr>
          <w:sz w:val="26"/>
          <w:szCs w:val="26"/>
        </w:rPr>
      </w:pPr>
    </w:p>
    <w:p w14:paraId="7A42FCAF" w14:textId="77777777" w:rsidR="00DB09CE" w:rsidRDefault="00DB09CE" w:rsidP="00F26724">
      <w:pPr>
        <w:autoSpaceDE w:val="0"/>
        <w:autoSpaceDN w:val="0"/>
        <w:adjustRightInd w:val="0"/>
        <w:jc w:val="center"/>
        <w:outlineLvl w:val="0"/>
        <w:rPr>
          <w:sz w:val="28"/>
          <w:szCs w:val="28"/>
        </w:rPr>
      </w:pPr>
    </w:p>
    <w:p w14:paraId="419B3401" w14:textId="77777777" w:rsidR="00DB09CE" w:rsidRDefault="00DB09CE" w:rsidP="00F26724">
      <w:pPr>
        <w:autoSpaceDE w:val="0"/>
        <w:autoSpaceDN w:val="0"/>
        <w:adjustRightInd w:val="0"/>
        <w:jc w:val="center"/>
        <w:outlineLvl w:val="0"/>
        <w:rPr>
          <w:sz w:val="28"/>
          <w:szCs w:val="28"/>
        </w:rPr>
      </w:pPr>
    </w:p>
    <w:p w14:paraId="7A26F030" w14:textId="77777777" w:rsidR="00DB09CE" w:rsidRDefault="00DB09CE" w:rsidP="00F26724">
      <w:pPr>
        <w:autoSpaceDE w:val="0"/>
        <w:autoSpaceDN w:val="0"/>
        <w:adjustRightInd w:val="0"/>
        <w:jc w:val="center"/>
        <w:outlineLvl w:val="0"/>
        <w:rPr>
          <w:sz w:val="28"/>
          <w:szCs w:val="28"/>
        </w:rPr>
      </w:pPr>
    </w:p>
    <w:p w14:paraId="42D95BDF" w14:textId="77777777" w:rsidR="00DB09CE" w:rsidRDefault="00DB09CE" w:rsidP="00F26724">
      <w:pPr>
        <w:autoSpaceDE w:val="0"/>
        <w:autoSpaceDN w:val="0"/>
        <w:adjustRightInd w:val="0"/>
        <w:jc w:val="center"/>
        <w:outlineLvl w:val="0"/>
        <w:rPr>
          <w:sz w:val="28"/>
          <w:szCs w:val="28"/>
        </w:rPr>
      </w:pPr>
    </w:p>
    <w:p w14:paraId="0F3A5315" w14:textId="77777777" w:rsidR="00DB09CE" w:rsidRDefault="00DB09CE" w:rsidP="00F26724">
      <w:pPr>
        <w:autoSpaceDE w:val="0"/>
        <w:autoSpaceDN w:val="0"/>
        <w:adjustRightInd w:val="0"/>
        <w:jc w:val="center"/>
        <w:outlineLvl w:val="0"/>
        <w:rPr>
          <w:sz w:val="28"/>
          <w:szCs w:val="28"/>
        </w:rPr>
      </w:pPr>
    </w:p>
    <w:sectPr w:rsidR="00DB09CE" w:rsidSect="003E1ED4">
      <w:headerReference w:type="default" r:id="rId11"/>
      <w:footerReference w:type="default" r:id="rId12"/>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E2AF" w14:textId="77777777" w:rsidR="00B04782" w:rsidRDefault="00B04782">
      <w:r>
        <w:separator/>
      </w:r>
    </w:p>
  </w:endnote>
  <w:endnote w:type="continuationSeparator" w:id="0">
    <w:p w14:paraId="3A124204" w14:textId="77777777" w:rsidR="00B04782" w:rsidRDefault="00B0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21" w14:textId="77777777" w:rsidR="00291B9D" w:rsidRDefault="00291B9D">
    <w:pPr>
      <w:pStyle w:val="a9"/>
      <w:jc w:val="center"/>
    </w:pPr>
  </w:p>
  <w:p w14:paraId="1E6919B4" w14:textId="77777777" w:rsidR="00291B9D" w:rsidRDefault="00291B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4244" w14:textId="77777777" w:rsidR="00B04782" w:rsidRDefault="00B04782">
      <w:r>
        <w:separator/>
      </w:r>
    </w:p>
  </w:footnote>
  <w:footnote w:type="continuationSeparator" w:id="0">
    <w:p w14:paraId="4C1FEFF4" w14:textId="77777777" w:rsidR="00B04782" w:rsidRDefault="00B0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3474"/>
      <w:docPartObj>
        <w:docPartGallery w:val="Page Numbers (Top of Page)"/>
        <w:docPartUnique/>
      </w:docPartObj>
    </w:sdtPr>
    <w:sdtContent>
      <w:p w14:paraId="70EA0AA7" w14:textId="77777777" w:rsidR="00291B9D" w:rsidRDefault="00291B9D">
        <w:pPr>
          <w:pStyle w:val="a7"/>
          <w:jc w:val="center"/>
        </w:pPr>
        <w:r>
          <w:fldChar w:fldCharType="begin"/>
        </w:r>
        <w:r>
          <w:instrText>PAGE   \* MERGEFORMAT</w:instrText>
        </w:r>
        <w:r>
          <w:fldChar w:fldCharType="separate"/>
        </w:r>
        <w:r w:rsidR="00EC44C0" w:rsidRPr="00EC44C0">
          <w:rPr>
            <w:noProof/>
            <w:lang w:val="ru-RU"/>
          </w:rPr>
          <w:t>21</w:t>
        </w:r>
        <w:r>
          <w:fldChar w:fldCharType="end"/>
        </w:r>
      </w:p>
    </w:sdtContent>
  </w:sdt>
  <w:p w14:paraId="5DA78B32" w14:textId="77777777" w:rsidR="00291B9D" w:rsidRDefault="00291B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052345B"/>
    <w:multiLevelType w:val="hybridMultilevel"/>
    <w:tmpl w:val="9D80C1C8"/>
    <w:lvl w:ilvl="0" w:tplc="D996FE6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011829324">
    <w:abstractNumId w:val="3"/>
  </w:num>
  <w:num w:numId="2" w16cid:durableId="1992246010">
    <w:abstractNumId w:val="34"/>
  </w:num>
  <w:num w:numId="3" w16cid:durableId="1523208562">
    <w:abstractNumId w:val="2"/>
  </w:num>
  <w:num w:numId="4" w16cid:durableId="1832060737">
    <w:abstractNumId w:val="13"/>
  </w:num>
  <w:num w:numId="5" w16cid:durableId="562954616">
    <w:abstractNumId w:val="25"/>
  </w:num>
  <w:num w:numId="6" w16cid:durableId="1379360550">
    <w:abstractNumId w:val="6"/>
  </w:num>
  <w:num w:numId="7" w16cid:durableId="1502768877">
    <w:abstractNumId w:val="7"/>
  </w:num>
  <w:num w:numId="8" w16cid:durableId="1241329061">
    <w:abstractNumId w:val="36"/>
  </w:num>
  <w:num w:numId="9" w16cid:durableId="1621254519">
    <w:abstractNumId w:val="17"/>
  </w:num>
  <w:num w:numId="10" w16cid:durableId="1665821660">
    <w:abstractNumId w:val="23"/>
  </w:num>
  <w:num w:numId="11" w16cid:durableId="556091088">
    <w:abstractNumId w:val="33"/>
  </w:num>
  <w:num w:numId="12" w16cid:durableId="630014881">
    <w:abstractNumId w:val="35"/>
  </w:num>
  <w:num w:numId="13" w16cid:durableId="199633682">
    <w:abstractNumId w:val="15"/>
  </w:num>
  <w:num w:numId="14" w16cid:durableId="1663269808">
    <w:abstractNumId w:val="27"/>
  </w:num>
  <w:num w:numId="15" w16cid:durableId="557787733">
    <w:abstractNumId w:val="30"/>
  </w:num>
  <w:num w:numId="16" w16cid:durableId="1787042276">
    <w:abstractNumId w:val="0"/>
  </w:num>
  <w:num w:numId="17" w16cid:durableId="103815826">
    <w:abstractNumId w:val="24"/>
  </w:num>
  <w:num w:numId="18" w16cid:durableId="1747258968">
    <w:abstractNumId w:val="31"/>
  </w:num>
  <w:num w:numId="19" w16cid:durableId="880164947">
    <w:abstractNumId w:val="28"/>
  </w:num>
  <w:num w:numId="20" w16cid:durableId="2018997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3211603">
    <w:abstractNumId w:val="29"/>
  </w:num>
  <w:num w:numId="22" w16cid:durableId="708144284">
    <w:abstractNumId w:val="8"/>
  </w:num>
  <w:num w:numId="23" w16cid:durableId="1275749009">
    <w:abstractNumId w:val="10"/>
  </w:num>
  <w:num w:numId="24" w16cid:durableId="1074279173">
    <w:abstractNumId w:val="11"/>
  </w:num>
  <w:num w:numId="25" w16cid:durableId="132599242">
    <w:abstractNumId w:val="20"/>
  </w:num>
  <w:num w:numId="26" w16cid:durableId="912548226">
    <w:abstractNumId w:val="26"/>
  </w:num>
  <w:num w:numId="27" w16cid:durableId="1265267851">
    <w:abstractNumId w:val="18"/>
  </w:num>
  <w:num w:numId="28" w16cid:durableId="1635257526">
    <w:abstractNumId w:val="16"/>
  </w:num>
  <w:num w:numId="29" w16cid:durableId="1481262484">
    <w:abstractNumId w:val="1"/>
  </w:num>
  <w:num w:numId="30" w16cid:durableId="475026505">
    <w:abstractNumId w:val="4"/>
  </w:num>
  <w:num w:numId="31" w16cid:durableId="111095675">
    <w:abstractNumId w:val="22"/>
  </w:num>
  <w:num w:numId="32" w16cid:durableId="331031008">
    <w:abstractNumId w:val="9"/>
  </w:num>
  <w:num w:numId="33" w16cid:durableId="534120320">
    <w:abstractNumId w:val="32"/>
  </w:num>
  <w:num w:numId="34" w16cid:durableId="1504852259">
    <w:abstractNumId w:val="14"/>
  </w:num>
  <w:num w:numId="35" w16cid:durableId="1302733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5865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6402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1CA"/>
    <w:rsid w:val="000067C7"/>
    <w:rsid w:val="000114EE"/>
    <w:rsid w:val="00013482"/>
    <w:rsid w:val="00025E14"/>
    <w:rsid w:val="000261C6"/>
    <w:rsid w:val="00026461"/>
    <w:rsid w:val="00026E26"/>
    <w:rsid w:val="00031169"/>
    <w:rsid w:val="00031B95"/>
    <w:rsid w:val="00032CCB"/>
    <w:rsid w:val="000345A6"/>
    <w:rsid w:val="00037265"/>
    <w:rsid w:val="00040DD5"/>
    <w:rsid w:val="000426D6"/>
    <w:rsid w:val="00044BBF"/>
    <w:rsid w:val="000526F1"/>
    <w:rsid w:val="000571A3"/>
    <w:rsid w:val="00070992"/>
    <w:rsid w:val="000717C2"/>
    <w:rsid w:val="00092A19"/>
    <w:rsid w:val="0009461A"/>
    <w:rsid w:val="00096F19"/>
    <w:rsid w:val="000A0418"/>
    <w:rsid w:val="000A13AF"/>
    <w:rsid w:val="000A3CD2"/>
    <w:rsid w:val="000A4552"/>
    <w:rsid w:val="000B3896"/>
    <w:rsid w:val="000B6122"/>
    <w:rsid w:val="000C11AD"/>
    <w:rsid w:val="000C53AF"/>
    <w:rsid w:val="000C6B65"/>
    <w:rsid w:val="000E0838"/>
    <w:rsid w:val="00107930"/>
    <w:rsid w:val="00111A7E"/>
    <w:rsid w:val="00116068"/>
    <w:rsid w:val="00120DB0"/>
    <w:rsid w:val="00122098"/>
    <w:rsid w:val="00122945"/>
    <w:rsid w:val="00123048"/>
    <w:rsid w:val="00123EC3"/>
    <w:rsid w:val="00124F11"/>
    <w:rsid w:val="00134359"/>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2091"/>
    <w:rsid w:val="001B5F7B"/>
    <w:rsid w:val="001C042D"/>
    <w:rsid w:val="001C0DAD"/>
    <w:rsid w:val="001C460A"/>
    <w:rsid w:val="001C6F3F"/>
    <w:rsid w:val="001D129F"/>
    <w:rsid w:val="001D37E0"/>
    <w:rsid w:val="001D75F2"/>
    <w:rsid w:val="001E2308"/>
    <w:rsid w:val="001E28CB"/>
    <w:rsid w:val="001E709D"/>
    <w:rsid w:val="001E711A"/>
    <w:rsid w:val="001E7637"/>
    <w:rsid w:val="001F17E6"/>
    <w:rsid w:val="002009A8"/>
    <w:rsid w:val="00212F29"/>
    <w:rsid w:val="00214979"/>
    <w:rsid w:val="00215AE4"/>
    <w:rsid w:val="00221FE6"/>
    <w:rsid w:val="00224DEB"/>
    <w:rsid w:val="00225934"/>
    <w:rsid w:val="00226A29"/>
    <w:rsid w:val="00230D27"/>
    <w:rsid w:val="00232206"/>
    <w:rsid w:val="00235186"/>
    <w:rsid w:val="002367FA"/>
    <w:rsid w:val="00236EB0"/>
    <w:rsid w:val="002374B8"/>
    <w:rsid w:val="002425D5"/>
    <w:rsid w:val="002501A7"/>
    <w:rsid w:val="00251E42"/>
    <w:rsid w:val="0025223B"/>
    <w:rsid w:val="00261487"/>
    <w:rsid w:val="002623CD"/>
    <w:rsid w:val="00284DA8"/>
    <w:rsid w:val="002901AD"/>
    <w:rsid w:val="00291B9D"/>
    <w:rsid w:val="00294E21"/>
    <w:rsid w:val="002A17C7"/>
    <w:rsid w:val="002A59A9"/>
    <w:rsid w:val="002A7CED"/>
    <w:rsid w:val="002B1A1F"/>
    <w:rsid w:val="002B38DB"/>
    <w:rsid w:val="002C40E6"/>
    <w:rsid w:val="002C4545"/>
    <w:rsid w:val="002C6CEC"/>
    <w:rsid w:val="002E05BA"/>
    <w:rsid w:val="002E0852"/>
    <w:rsid w:val="002E177E"/>
    <w:rsid w:val="002E3EC4"/>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415ED"/>
    <w:rsid w:val="00346081"/>
    <w:rsid w:val="003462B3"/>
    <w:rsid w:val="0035065A"/>
    <w:rsid w:val="00350679"/>
    <w:rsid w:val="00351770"/>
    <w:rsid w:val="00370B9A"/>
    <w:rsid w:val="003741B3"/>
    <w:rsid w:val="003812AD"/>
    <w:rsid w:val="0038179B"/>
    <w:rsid w:val="00381F0B"/>
    <w:rsid w:val="0038567A"/>
    <w:rsid w:val="00385A76"/>
    <w:rsid w:val="00392139"/>
    <w:rsid w:val="003924A5"/>
    <w:rsid w:val="00393F4C"/>
    <w:rsid w:val="00395160"/>
    <w:rsid w:val="00395571"/>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4A0F"/>
    <w:rsid w:val="00401698"/>
    <w:rsid w:val="00403596"/>
    <w:rsid w:val="00404361"/>
    <w:rsid w:val="00405DD3"/>
    <w:rsid w:val="004106BE"/>
    <w:rsid w:val="00417DA7"/>
    <w:rsid w:val="00421CF8"/>
    <w:rsid w:val="00422B0A"/>
    <w:rsid w:val="00432AFA"/>
    <w:rsid w:val="00433B87"/>
    <w:rsid w:val="00435307"/>
    <w:rsid w:val="004375F0"/>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70F9"/>
    <w:rsid w:val="00502132"/>
    <w:rsid w:val="005028D8"/>
    <w:rsid w:val="00520A66"/>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046"/>
    <w:rsid w:val="005A1B72"/>
    <w:rsid w:val="005A4C91"/>
    <w:rsid w:val="005B70E2"/>
    <w:rsid w:val="005D2064"/>
    <w:rsid w:val="005D41D3"/>
    <w:rsid w:val="005E31AB"/>
    <w:rsid w:val="005E332D"/>
    <w:rsid w:val="005E3890"/>
    <w:rsid w:val="005E5D4C"/>
    <w:rsid w:val="005F1A51"/>
    <w:rsid w:val="005F2E84"/>
    <w:rsid w:val="005F68AD"/>
    <w:rsid w:val="00601896"/>
    <w:rsid w:val="00601B10"/>
    <w:rsid w:val="0060548A"/>
    <w:rsid w:val="00610D30"/>
    <w:rsid w:val="006114C1"/>
    <w:rsid w:val="006115D9"/>
    <w:rsid w:val="00615946"/>
    <w:rsid w:val="00615E1A"/>
    <w:rsid w:val="0061617C"/>
    <w:rsid w:val="006220C9"/>
    <w:rsid w:val="00623EE9"/>
    <w:rsid w:val="0062671E"/>
    <w:rsid w:val="006453F4"/>
    <w:rsid w:val="00652BE0"/>
    <w:rsid w:val="00653434"/>
    <w:rsid w:val="006577F9"/>
    <w:rsid w:val="006616D8"/>
    <w:rsid w:val="006733B0"/>
    <w:rsid w:val="0068358D"/>
    <w:rsid w:val="00683712"/>
    <w:rsid w:val="006861C5"/>
    <w:rsid w:val="006948AB"/>
    <w:rsid w:val="0069614D"/>
    <w:rsid w:val="00696682"/>
    <w:rsid w:val="006A4917"/>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4F93"/>
    <w:rsid w:val="00705B7D"/>
    <w:rsid w:val="00710FB2"/>
    <w:rsid w:val="00713CBA"/>
    <w:rsid w:val="007203F0"/>
    <w:rsid w:val="00720B8C"/>
    <w:rsid w:val="00733147"/>
    <w:rsid w:val="0073660C"/>
    <w:rsid w:val="00737063"/>
    <w:rsid w:val="00737F5F"/>
    <w:rsid w:val="00744AB7"/>
    <w:rsid w:val="007474F7"/>
    <w:rsid w:val="0074770C"/>
    <w:rsid w:val="00750DB3"/>
    <w:rsid w:val="00755987"/>
    <w:rsid w:val="0075670E"/>
    <w:rsid w:val="00756A85"/>
    <w:rsid w:val="00773A42"/>
    <w:rsid w:val="007765D3"/>
    <w:rsid w:val="007849AD"/>
    <w:rsid w:val="0079414F"/>
    <w:rsid w:val="007964A4"/>
    <w:rsid w:val="007A0949"/>
    <w:rsid w:val="007A0BD1"/>
    <w:rsid w:val="007B1F98"/>
    <w:rsid w:val="007C2173"/>
    <w:rsid w:val="007C356A"/>
    <w:rsid w:val="007C378E"/>
    <w:rsid w:val="007C383F"/>
    <w:rsid w:val="007C4A74"/>
    <w:rsid w:val="007C6D13"/>
    <w:rsid w:val="007D4606"/>
    <w:rsid w:val="007D7D1A"/>
    <w:rsid w:val="007E1714"/>
    <w:rsid w:val="007E331F"/>
    <w:rsid w:val="007E5BC1"/>
    <w:rsid w:val="007E755F"/>
    <w:rsid w:val="007F133D"/>
    <w:rsid w:val="007F38D4"/>
    <w:rsid w:val="00801267"/>
    <w:rsid w:val="00801327"/>
    <w:rsid w:val="008069B8"/>
    <w:rsid w:val="00806E79"/>
    <w:rsid w:val="008079EC"/>
    <w:rsid w:val="00810F28"/>
    <w:rsid w:val="00812576"/>
    <w:rsid w:val="00812EC9"/>
    <w:rsid w:val="00813302"/>
    <w:rsid w:val="00813851"/>
    <w:rsid w:val="008152E0"/>
    <w:rsid w:val="00820BF5"/>
    <w:rsid w:val="0082247D"/>
    <w:rsid w:val="00824B5D"/>
    <w:rsid w:val="00831486"/>
    <w:rsid w:val="0083334F"/>
    <w:rsid w:val="0083772A"/>
    <w:rsid w:val="008508BB"/>
    <w:rsid w:val="00856944"/>
    <w:rsid w:val="008619E6"/>
    <w:rsid w:val="008625F0"/>
    <w:rsid w:val="00862E8B"/>
    <w:rsid w:val="00862EC0"/>
    <w:rsid w:val="008652E3"/>
    <w:rsid w:val="00865B48"/>
    <w:rsid w:val="00866FA9"/>
    <w:rsid w:val="00871E7E"/>
    <w:rsid w:val="0087355E"/>
    <w:rsid w:val="00875173"/>
    <w:rsid w:val="00876699"/>
    <w:rsid w:val="008768BC"/>
    <w:rsid w:val="00884907"/>
    <w:rsid w:val="008957B6"/>
    <w:rsid w:val="008A1BB3"/>
    <w:rsid w:val="008A2EE9"/>
    <w:rsid w:val="008A6AF4"/>
    <w:rsid w:val="008B7718"/>
    <w:rsid w:val="008B7E39"/>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652BB"/>
    <w:rsid w:val="00981759"/>
    <w:rsid w:val="00982F14"/>
    <w:rsid w:val="00985DB9"/>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C37E4"/>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3C8B"/>
    <w:rsid w:val="00A76C46"/>
    <w:rsid w:val="00A76E45"/>
    <w:rsid w:val="00A92FF4"/>
    <w:rsid w:val="00A9319D"/>
    <w:rsid w:val="00A96CDD"/>
    <w:rsid w:val="00AA0A97"/>
    <w:rsid w:val="00AA43F0"/>
    <w:rsid w:val="00AA4C1B"/>
    <w:rsid w:val="00AB28B1"/>
    <w:rsid w:val="00AB3280"/>
    <w:rsid w:val="00AC3F50"/>
    <w:rsid w:val="00AD3A0A"/>
    <w:rsid w:val="00AD57A1"/>
    <w:rsid w:val="00AD5A5A"/>
    <w:rsid w:val="00AE0F70"/>
    <w:rsid w:val="00AE32B0"/>
    <w:rsid w:val="00AE53F7"/>
    <w:rsid w:val="00AE6D8E"/>
    <w:rsid w:val="00AF1793"/>
    <w:rsid w:val="00B01459"/>
    <w:rsid w:val="00B025D5"/>
    <w:rsid w:val="00B0450F"/>
    <w:rsid w:val="00B04782"/>
    <w:rsid w:val="00B05BFC"/>
    <w:rsid w:val="00B06487"/>
    <w:rsid w:val="00B07103"/>
    <w:rsid w:val="00B10860"/>
    <w:rsid w:val="00B11A42"/>
    <w:rsid w:val="00B1283F"/>
    <w:rsid w:val="00B13281"/>
    <w:rsid w:val="00B17A09"/>
    <w:rsid w:val="00B22518"/>
    <w:rsid w:val="00B23F52"/>
    <w:rsid w:val="00B373CA"/>
    <w:rsid w:val="00B37898"/>
    <w:rsid w:val="00B408A4"/>
    <w:rsid w:val="00B42228"/>
    <w:rsid w:val="00B44349"/>
    <w:rsid w:val="00B514F9"/>
    <w:rsid w:val="00B536CD"/>
    <w:rsid w:val="00B55287"/>
    <w:rsid w:val="00B57708"/>
    <w:rsid w:val="00B602E8"/>
    <w:rsid w:val="00B61685"/>
    <w:rsid w:val="00B61BFE"/>
    <w:rsid w:val="00B62CBC"/>
    <w:rsid w:val="00B62E02"/>
    <w:rsid w:val="00B65CE6"/>
    <w:rsid w:val="00B65FE4"/>
    <w:rsid w:val="00B80FC2"/>
    <w:rsid w:val="00B84A2B"/>
    <w:rsid w:val="00B91046"/>
    <w:rsid w:val="00B92758"/>
    <w:rsid w:val="00B95A51"/>
    <w:rsid w:val="00B97C20"/>
    <w:rsid w:val="00BA09A9"/>
    <w:rsid w:val="00BA2748"/>
    <w:rsid w:val="00BA7ED9"/>
    <w:rsid w:val="00BB1F44"/>
    <w:rsid w:val="00BB398B"/>
    <w:rsid w:val="00BB5317"/>
    <w:rsid w:val="00BC0F36"/>
    <w:rsid w:val="00BC7D7C"/>
    <w:rsid w:val="00BD5F11"/>
    <w:rsid w:val="00BD67A4"/>
    <w:rsid w:val="00BD6B3C"/>
    <w:rsid w:val="00BD76C3"/>
    <w:rsid w:val="00BD7B73"/>
    <w:rsid w:val="00BE2713"/>
    <w:rsid w:val="00BE51A1"/>
    <w:rsid w:val="00BE6A35"/>
    <w:rsid w:val="00BE7035"/>
    <w:rsid w:val="00BE7EA4"/>
    <w:rsid w:val="00BF3826"/>
    <w:rsid w:val="00BF660F"/>
    <w:rsid w:val="00C0122E"/>
    <w:rsid w:val="00C0377D"/>
    <w:rsid w:val="00C064D7"/>
    <w:rsid w:val="00C07393"/>
    <w:rsid w:val="00C213A3"/>
    <w:rsid w:val="00C34A6B"/>
    <w:rsid w:val="00C34D52"/>
    <w:rsid w:val="00C35193"/>
    <w:rsid w:val="00C36AA4"/>
    <w:rsid w:val="00C408F6"/>
    <w:rsid w:val="00C43E9C"/>
    <w:rsid w:val="00C443A3"/>
    <w:rsid w:val="00C479C5"/>
    <w:rsid w:val="00C533BD"/>
    <w:rsid w:val="00C61A6F"/>
    <w:rsid w:val="00C62B5C"/>
    <w:rsid w:val="00C67048"/>
    <w:rsid w:val="00C71EBA"/>
    <w:rsid w:val="00C778B3"/>
    <w:rsid w:val="00C83F90"/>
    <w:rsid w:val="00C93845"/>
    <w:rsid w:val="00C950BE"/>
    <w:rsid w:val="00C97F65"/>
    <w:rsid w:val="00CA0357"/>
    <w:rsid w:val="00CA7FB4"/>
    <w:rsid w:val="00CB244B"/>
    <w:rsid w:val="00CB3EDF"/>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4545A"/>
    <w:rsid w:val="00D51F16"/>
    <w:rsid w:val="00D52B17"/>
    <w:rsid w:val="00D55B58"/>
    <w:rsid w:val="00D575E2"/>
    <w:rsid w:val="00D60045"/>
    <w:rsid w:val="00D679EF"/>
    <w:rsid w:val="00D7130C"/>
    <w:rsid w:val="00D757E1"/>
    <w:rsid w:val="00D8698E"/>
    <w:rsid w:val="00D87664"/>
    <w:rsid w:val="00DA291C"/>
    <w:rsid w:val="00DB09CE"/>
    <w:rsid w:val="00DB58E1"/>
    <w:rsid w:val="00DB7389"/>
    <w:rsid w:val="00DB7F54"/>
    <w:rsid w:val="00DC3546"/>
    <w:rsid w:val="00DC4CE4"/>
    <w:rsid w:val="00DC530B"/>
    <w:rsid w:val="00DC6056"/>
    <w:rsid w:val="00DD15FB"/>
    <w:rsid w:val="00DD4BC9"/>
    <w:rsid w:val="00DD50E2"/>
    <w:rsid w:val="00DD6CDA"/>
    <w:rsid w:val="00DD7778"/>
    <w:rsid w:val="00DE3ED4"/>
    <w:rsid w:val="00DE3FC1"/>
    <w:rsid w:val="00DF06C8"/>
    <w:rsid w:val="00E01DFC"/>
    <w:rsid w:val="00E05909"/>
    <w:rsid w:val="00E06A07"/>
    <w:rsid w:val="00E07DFA"/>
    <w:rsid w:val="00E10CD8"/>
    <w:rsid w:val="00E15C53"/>
    <w:rsid w:val="00E15E12"/>
    <w:rsid w:val="00E21E32"/>
    <w:rsid w:val="00E4153D"/>
    <w:rsid w:val="00E41DFC"/>
    <w:rsid w:val="00E444C0"/>
    <w:rsid w:val="00E46819"/>
    <w:rsid w:val="00E520E7"/>
    <w:rsid w:val="00E54415"/>
    <w:rsid w:val="00E56230"/>
    <w:rsid w:val="00E6535F"/>
    <w:rsid w:val="00E653CC"/>
    <w:rsid w:val="00E71B92"/>
    <w:rsid w:val="00E72670"/>
    <w:rsid w:val="00E72F36"/>
    <w:rsid w:val="00E735A6"/>
    <w:rsid w:val="00E737ED"/>
    <w:rsid w:val="00E74BB8"/>
    <w:rsid w:val="00E75EEF"/>
    <w:rsid w:val="00E7791D"/>
    <w:rsid w:val="00E9243B"/>
    <w:rsid w:val="00EA0694"/>
    <w:rsid w:val="00EB101A"/>
    <w:rsid w:val="00EB2DA0"/>
    <w:rsid w:val="00EB7875"/>
    <w:rsid w:val="00EB7F0C"/>
    <w:rsid w:val="00EC1591"/>
    <w:rsid w:val="00EC44C0"/>
    <w:rsid w:val="00ED5F9E"/>
    <w:rsid w:val="00EE0ACF"/>
    <w:rsid w:val="00EE0AFB"/>
    <w:rsid w:val="00EE6D67"/>
    <w:rsid w:val="00EF67A1"/>
    <w:rsid w:val="00F03992"/>
    <w:rsid w:val="00F106F7"/>
    <w:rsid w:val="00F26724"/>
    <w:rsid w:val="00F27460"/>
    <w:rsid w:val="00F4152F"/>
    <w:rsid w:val="00F51CB4"/>
    <w:rsid w:val="00F53A5F"/>
    <w:rsid w:val="00F62E49"/>
    <w:rsid w:val="00F73B3E"/>
    <w:rsid w:val="00F912E3"/>
    <w:rsid w:val="00FB48EE"/>
    <w:rsid w:val="00FB4CA6"/>
    <w:rsid w:val="00FB7315"/>
    <w:rsid w:val="00FC46D5"/>
    <w:rsid w:val="00FD7F87"/>
    <w:rsid w:val="00FE101E"/>
    <w:rsid w:val="00FE337E"/>
    <w:rsid w:val="00FE4CE2"/>
    <w:rsid w:val="00FE6412"/>
    <w:rsid w:val="00FE6C34"/>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4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lang w:val="x-none" w:eastAsia="x-none"/>
    </w:rPr>
  </w:style>
  <w:style w:type="paragraph" w:styleId="ad">
    <w:name w:val="Title"/>
    <w:basedOn w:val="a"/>
    <w:link w:val="ae"/>
    <w:qFormat/>
    <w:rsid w:val="00F26724"/>
    <w:pPr>
      <w:jc w:val="center"/>
    </w:pPr>
    <w:rPr>
      <w:sz w:val="28"/>
      <w:lang w:val="x-none" w:eastAsia="x-none"/>
    </w:rPr>
  </w:style>
  <w:style w:type="character" w:customStyle="1" w:styleId="ae">
    <w:name w:val="Заголовок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2">
    <w:name w:val="Normal (Web)"/>
    <w:basedOn w:val="a"/>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rsid w:val="00F26724"/>
    <w:rPr>
      <w:b/>
      <w:bCs/>
      <w:lang w:val="x-none" w:eastAsia="x-none"/>
    </w:rPr>
  </w:style>
  <w:style w:type="character" w:customStyle="1" w:styleId="afb">
    <w:name w:val="Тема примечания Знак"/>
    <w:link w:val="afa"/>
    <w:rsid w:val="00F26724"/>
    <w:rPr>
      <w:b/>
      <w:bCs/>
      <w:lang w:val="x-none" w:eastAsia="x-none"/>
    </w:rPr>
  </w:style>
  <w:style w:type="character" w:styleId="afc">
    <w:name w:val="Hyperlink"/>
    <w:uiPriority w:val="99"/>
    <w:rsid w:val="00F26724"/>
    <w:rPr>
      <w:color w:val="0000FF"/>
      <w:u w:val="single"/>
    </w:rPr>
  </w:style>
  <w:style w:type="paragraph" w:styleId="afd">
    <w:name w:val="List Paragraph"/>
    <w:basedOn w:val="a"/>
    <w:link w:val="afe"/>
    <w:qFormat/>
    <w:rsid w:val="00F2672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e">
    <w:name w:val="Абзац списка Знак"/>
    <w:link w:val="afd"/>
    <w:uiPriority w:val="34"/>
    <w:locked/>
    <w:rsid w:val="000C11AD"/>
    <w:rPr>
      <w:rFonts w:ascii="Calibri" w:hAnsi="Calibri"/>
      <w:sz w:val="22"/>
      <w:szCs w:val="22"/>
    </w:rPr>
  </w:style>
  <w:style w:type="character" w:customStyle="1" w:styleId="aff0">
    <w:name w:val="Обычный шрифт отчета"/>
    <w:rsid w:val="000C11AD"/>
    <w:rPr>
      <w:rFonts w:ascii="TimesDL" w:hAnsi="TimesDL" w:cs="TimesDL"/>
      <w:position w:val="0"/>
      <w:sz w:val="24"/>
      <w:vertAlign w:val="baseline"/>
      <w:lang w:val="ru-RU"/>
    </w:rPr>
  </w:style>
  <w:style w:type="numbering" w:customStyle="1" w:styleId="12">
    <w:name w:val="Нет списка1"/>
    <w:next w:val="a2"/>
    <w:uiPriority w:val="99"/>
    <w:semiHidden/>
    <w:unhideWhenUsed/>
    <w:rsid w:val="00DB09CE"/>
  </w:style>
  <w:style w:type="character" w:customStyle="1" w:styleId="ac">
    <w:name w:val="Текст выноски Знак"/>
    <w:basedOn w:val="a0"/>
    <w:link w:val="ab"/>
    <w:uiPriority w:val="99"/>
    <w:semiHidden/>
    <w:rsid w:val="00DB09CE"/>
    <w:rPr>
      <w:rFonts w:ascii="Tahoma" w:hAnsi="Tahoma" w:cs="Tahoma"/>
      <w:sz w:val="16"/>
      <w:szCs w:val="16"/>
    </w:rPr>
  </w:style>
  <w:style w:type="paragraph" w:customStyle="1" w:styleId="aff1">
    <w:name w:val="Название проектного документа"/>
    <w:basedOn w:val="a"/>
    <w:rsid w:val="00DB09C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081B-AE67-476E-89EB-4877D603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9709</Words>
  <Characters>55344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64924</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Смирнова</cp:lastModifiedBy>
  <cp:revision>2</cp:revision>
  <cp:lastPrinted>2017-04-24T14:01:00Z</cp:lastPrinted>
  <dcterms:created xsi:type="dcterms:W3CDTF">2023-04-21T06:29:00Z</dcterms:created>
  <dcterms:modified xsi:type="dcterms:W3CDTF">2023-04-21T06:29:00Z</dcterms:modified>
</cp:coreProperties>
</file>